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9A708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№12жалпы орта білім беретін  мектебінің </w:t>
      </w:r>
    </w:p>
    <w:p w14:paraId="3C19E321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482B4154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3E761346" w14:textId="77777777" w:rsidR="00875514" w:rsidRDefault="00875514" w:rsidP="00875514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14:paraId="52CE4383" w14:textId="77777777" w:rsidR="0087551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14:paraId="4E00E5AF" w14:textId="77777777" w:rsidR="00875514" w:rsidRPr="00E318E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875514" w:rsidRPr="00E318E4" w14:paraId="0A974925" w14:textId="77777777" w:rsidTr="00F51FE1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785666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875514" w:rsidRPr="00E318E4" w14:paraId="2A47B9FE" w14:textId="77777777" w:rsidTr="00F51FE1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DCBDB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E29256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14B7CC" w14:textId="77777777" w:rsidR="00875514" w:rsidRPr="00E318E4" w:rsidRDefault="00875514" w:rsidP="00F51FE1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FDBDCAE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ADFBAB" w14:textId="77777777" w:rsidR="00875514" w:rsidRPr="00E318E4" w:rsidRDefault="00875514" w:rsidP="00F51FE1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14:paraId="1D9C9DB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B8A71" w14:textId="77777777" w:rsidR="00875514" w:rsidRPr="00E318E4" w:rsidRDefault="00875514" w:rsidP="00F51FE1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DAC86B" w14:textId="77777777" w:rsidR="00875514" w:rsidRPr="00E318E4" w:rsidRDefault="00875514" w:rsidP="00F51FE1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75514" w:rsidRPr="00E318E4" w14:paraId="68445733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1CB7085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14:paraId="34C7948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799A4E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C57418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79A034" w14:textId="77777777" w:rsidR="00875514" w:rsidRPr="00E318E4" w:rsidRDefault="00875514" w:rsidP="00F51FE1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039B4B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9731F" w14:textId="77777777" w:rsidR="00875514" w:rsidRPr="00E318E4" w:rsidRDefault="00875514" w:rsidP="00F51FE1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872553C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53CCAFE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3F9CE9A6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0D2331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DF07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EBE2D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D29FFC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506602" w14:textId="77777777" w:rsidR="00875514" w:rsidRPr="00E318E4" w:rsidRDefault="00875514" w:rsidP="00F51FE1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661DF0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75769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01032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E1D45E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246114B9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1BC546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FFD29C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F6B8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0E4954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200970" w14:textId="77777777" w:rsidR="00875514" w:rsidRPr="00E318E4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16D313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AC3B0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4D23D7D0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64B1E2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9102F" w14:textId="77777777" w:rsidR="00875514" w:rsidRPr="00455E08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E8FD2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066B1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909ACC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8F5FBF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5901D8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8A50A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D06E4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5351D3E2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31B129D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A5F8E2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49ED04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16701E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D81B8C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A58C05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98490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5F861E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A905D7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3237C553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53A6996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F142DC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EC192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4DB19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063ED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A5F2E8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6493A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818B17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C1E340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3875FE92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099C809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9BD4AA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A5DF7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3AF43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D771B6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21AD3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3BE3F8" w14:textId="77777777" w:rsidR="00875514" w:rsidRPr="00455E08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A5A0B1" w14:textId="77777777" w:rsidR="00875514" w:rsidRPr="00455E08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12B352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799BFB11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1B40035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78AA94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34A184" w14:textId="77777777" w:rsidR="00875514" w:rsidRPr="00E318E4" w:rsidRDefault="00875514" w:rsidP="00F51FE1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25362B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875514" w:rsidRPr="00455E08" w14:paraId="7DCBE45A" w14:textId="77777777" w:rsidTr="00F51FE1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6FFBA725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24482CE8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EF7A7F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3B5F83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7.3.1.2 Қазақ хандығының ішкі саяси  жағдайын талдау;</w:t>
            </w:r>
          </w:p>
        </w:tc>
      </w:tr>
      <w:tr w:rsidR="00875514" w:rsidRPr="00455E08" w14:paraId="1A68F5CF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20440A4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8309571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E1DCEE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7.4.1.1 жоңғар шапқыншылығының қазақ халқының шаруашылығына тигізген зардаптарын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E557E0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7.3.2.2 Қазақ хандығының сыртқы саясатының нәтижелерін анықтау</w:t>
            </w:r>
          </w:p>
        </w:tc>
      </w:tr>
      <w:tr w:rsidR="00875514" w:rsidRPr="00DA1A5C" w14:paraId="3210BD49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AAB9F9" w14:textId="77777777" w:rsidR="00875514" w:rsidRPr="00AA252B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AD7300" w14:textId="77777777" w:rsidR="00875514" w:rsidRPr="00AA252B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21B645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7.3.1.1 Қарақұм және Ордабасы құрылтайларының халықты жоңғар басқыншылығына қарсы жұмылдырудағы рөліне баға беру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5A44DD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7.1.1.1 жоңғар шапқыншылығы кезіндегі демографиялық өзгерістерді және миграциялық процестерді түсіндіру;</w:t>
            </w:r>
          </w:p>
        </w:tc>
      </w:tr>
    </w:tbl>
    <w:p w14:paraId="473A5BAE" w14:textId="77777777" w:rsidR="00875514" w:rsidRDefault="00875514" w:rsidP="0087551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AA252B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14:paraId="24DC0AF6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Абылай ханның ішкі және </w:t>
      </w:r>
      <w:r>
        <w:rPr>
          <w:rFonts w:ascii="Times New Roman" w:hAnsi="Times New Roman" w:cs="Times New Roman"/>
          <w:sz w:val="24"/>
          <w:szCs w:val="24"/>
          <w:lang w:val="kk-KZ"/>
        </w:rPr>
        <w:t>сыртқы саясатына талдау жасауда дәлелдер келтіруде кемшіліктер жіберді</w:t>
      </w:r>
    </w:p>
    <w:p w14:paraId="289D56A9" w14:textId="5CEC0B59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35C59C" wp14:editId="5E5779E4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466034315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288718779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B163CF" id="Группа 4" o:spid="_x0000_s1026" style="position:absolute;margin-left:40.2pt;margin-top:0;width:425.5pt;height:.6pt;z-index:251659264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">
                <v:shape id="Shape 5189" o:spid="_x0000_s1027" style="position:absolute;width:54039;height:91;visibility:visible;mso-wrap-style:square;v-text-anchor:top" coordsize="5403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14:paraId="37125C53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66CA834" w14:textId="77777777" w:rsidR="00875514" w:rsidRPr="00455E08" w:rsidRDefault="00875514" w:rsidP="0087551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14:paraId="217DBABE" w14:textId="77777777" w:rsidR="00875514" w:rsidRPr="00455E08" w:rsidRDefault="00875514" w:rsidP="00875514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6F71DB6B" w14:textId="77777777" w:rsidR="00875514" w:rsidRPr="00455E08" w:rsidRDefault="00875514" w:rsidP="00875514">
      <w:pPr>
        <w:rPr>
          <w:lang w:val="kk-KZ"/>
        </w:rPr>
        <w:sectPr w:rsidR="00875514" w:rsidRPr="00455E08" w:rsidSect="00875514">
          <w:pgSz w:w="11900" w:h="16840"/>
          <w:pgMar w:top="1440" w:right="1440" w:bottom="162" w:left="1440" w:header="720" w:footer="720" w:gutter="0"/>
          <w:cols w:space="720"/>
        </w:sectPr>
      </w:pPr>
    </w:p>
    <w:p w14:paraId="7DFB9440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14:paraId="3773492C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5CCAE271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6E5DF180" w14:textId="77777777" w:rsidR="00875514" w:rsidRDefault="00875514" w:rsidP="00875514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14:paraId="25069D49" w14:textId="77777777" w:rsidR="0087551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14:paraId="09CCAEA6" w14:textId="77777777" w:rsidR="00875514" w:rsidRPr="00E318E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875514" w:rsidRPr="00E318E4" w14:paraId="2A8EBDAF" w14:textId="77777777" w:rsidTr="00F51FE1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54C178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875514" w:rsidRPr="00E318E4" w14:paraId="2E6F4E30" w14:textId="77777777" w:rsidTr="00F51FE1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0FB90B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33AA601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FF2105" w14:textId="77777777" w:rsidR="00875514" w:rsidRPr="00E318E4" w:rsidRDefault="00875514" w:rsidP="00F51FE1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2A08D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F5EBA2" w14:textId="77777777" w:rsidR="00875514" w:rsidRPr="00E318E4" w:rsidRDefault="00875514" w:rsidP="00F51FE1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14:paraId="675D7858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7DEC7A6" w14:textId="77777777" w:rsidR="00875514" w:rsidRPr="00E318E4" w:rsidRDefault="00875514" w:rsidP="00F51FE1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9DF291" w14:textId="77777777" w:rsidR="00875514" w:rsidRPr="00E318E4" w:rsidRDefault="00875514" w:rsidP="00F51FE1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75514" w:rsidRPr="00E318E4" w14:paraId="2B41350F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7F17530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14:paraId="3CD98B0A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0B7C16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2483137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E728E" w14:textId="77777777" w:rsidR="00875514" w:rsidRPr="00E318E4" w:rsidRDefault="00875514" w:rsidP="00F51FE1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D8B04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AD6F1" w14:textId="77777777" w:rsidR="00875514" w:rsidRPr="00E318E4" w:rsidRDefault="00875514" w:rsidP="00F51FE1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9F4C81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EAE2EAA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0D4EF0DD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F9D395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CD375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39133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A3B59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7974AF" w14:textId="77777777" w:rsidR="00875514" w:rsidRPr="00E318E4" w:rsidRDefault="00875514" w:rsidP="00F51FE1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7E44E6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2617FA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72A54A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3BEF0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3C2EFA86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87AFCA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3BF04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7EC56A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684E9E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9CFECE" w14:textId="77777777" w:rsidR="00875514" w:rsidRPr="00E318E4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804F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379A8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23D8B11E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14DAE02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C197FEE" w14:textId="77777777" w:rsidR="00875514" w:rsidRPr="00455E08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DBB62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1A63FD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A9C07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C09E73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8B5674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806E38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11182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25C32FF3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B0F85AB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D87CCAF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C42E10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280981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019711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0D5518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86658B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F247A8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B3E0C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3237BBB8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C134835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C5E54F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AC930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0506D7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E415C3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23A166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F38B70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39292C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ED3C87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079DD347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F294FEC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EBCE8E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5FCB72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0C8E30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B77CA3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F3551B4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8C5F8C" w14:textId="77777777" w:rsidR="00875514" w:rsidRPr="00455E08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3A7320" w14:textId="77777777" w:rsidR="00875514" w:rsidRPr="00455E08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5F5070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684AB3C0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CBEF54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D47E4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FC7F2B" w14:textId="77777777" w:rsidR="00875514" w:rsidRPr="00E318E4" w:rsidRDefault="00875514" w:rsidP="00F51FE1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A7829D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875514" w:rsidRPr="00455E08" w14:paraId="0E3B5B67" w14:textId="77777777" w:rsidTr="00F51FE1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4DEAA1D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3D30DA73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39454C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242E15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анықтау; </w:t>
            </w:r>
          </w:p>
          <w:p w14:paraId="3D089B52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875514" w:rsidRPr="00455E08" w14:paraId="512C4B0F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162E4441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7FD302F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E21E4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6DEC0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басшыларының рөліне баға беру</w:t>
            </w:r>
          </w:p>
        </w:tc>
      </w:tr>
      <w:tr w:rsidR="00875514" w:rsidRPr="00D52327" w14:paraId="4F3E59F8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485A17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B4DD74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A06E59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халықтың отаршылдыққа қарсы ұлт-азаттық күресінің себеп-салдарын анықтау;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FB649EA" w14:textId="77777777" w:rsidR="00875514" w:rsidRPr="00D52327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7.3.1.6 ұлт-азаттық көтеріліс  басшыларының  рөліне баға беру</w:t>
            </w:r>
          </w:p>
        </w:tc>
      </w:tr>
    </w:tbl>
    <w:p w14:paraId="260E4F45" w14:textId="77777777" w:rsidR="00875514" w:rsidRDefault="00875514" w:rsidP="0087551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>«XVII-XVIII ғасырлардағы қазақ хадығының ішкі жағдайы» тақырыбында 100-</w:t>
      </w:r>
      <w:r>
        <w:rPr>
          <w:rFonts w:ascii="Times New Roman" w:hAnsi="Times New Roman" w:cs="Times New Roman"/>
          <w:sz w:val="24"/>
          <w:szCs w:val="24"/>
          <w:lang w:val="kk-KZ"/>
        </w:rPr>
        <w:t>150 сөзден тұратын эссе жазуда</w:t>
      </w:r>
      <w:r w:rsidRPr="00856E4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критерилерге сәкес жазудда қателіктер жіберді</w:t>
      </w:r>
    </w:p>
    <w:p w14:paraId="0E03CB2F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>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14:paraId="429677A1" w14:textId="71838D0B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1EAC06C" wp14:editId="2812BA58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211956494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1952852881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611F6" id="Группа 3" o:spid="_x0000_s1026" style="position:absolute;margin-left:40.2pt;margin-top:0;width:425.5pt;height:.6pt;z-index:251660288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">
                <v:shape id="Shape 5189" o:spid="_x0000_s1027" style="position:absolute;width:54039;height:91;visibility:visible;mso-wrap-style:square;v-text-anchor:top" coordsize="5403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14:paraId="2178461D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E268C39" w14:textId="77777777" w:rsidR="00875514" w:rsidRPr="00455E08" w:rsidRDefault="00875514" w:rsidP="0087551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14:paraId="47DE1756" w14:textId="77777777" w:rsidR="00875514" w:rsidRPr="00455E08" w:rsidRDefault="00875514" w:rsidP="00875514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2E3213A9" w14:textId="77777777" w:rsidR="00875514" w:rsidRPr="00455E08" w:rsidRDefault="00875514" w:rsidP="00875514">
      <w:pPr>
        <w:rPr>
          <w:lang w:val="kk-KZ"/>
        </w:rPr>
        <w:sectPr w:rsidR="00875514" w:rsidRPr="00455E08" w:rsidSect="00875514">
          <w:pgSz w:w="11900" w:h="16840"/>
          <w:pgMar w:top="1440" w:right="1440" w:bottom="162" w:left="1440" w:header="720" w:footer="720" w:gutter="0"/>
          <w:cols w:space="720"/>
        </w:sectPr>
      </w:pPr>
    </w:p>
    <w:p w14:paraId="522916EE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14:paraId="0D618ED1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72B0A00B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7CF8C811" w14:textId="77777777" w:rsidR="00875514" w:rsidRDefault="00875514" w:rsidP="00875514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ІІІ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14:paraId="6F2040F7" w14:textId="77777777" w:rsidR="0087551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14:paraId="43692942" w14:textId="77777777" w:rsidR="00875514" w:rsidRPr="00E318E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875514" w:rsidRPr="00E318E4" w14:paraId="7B0AF551" w14:textId="77777777" w:rsidTr="00F51FE1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60A79D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875514" w:rsidRPr="00E318E4" w14:paraId="38E52308" w14:textId="77777777" w:rsidTr="00F51FE1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228F9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9ABEBC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9409E3" w14:textId="77777777" w:rsidR="00875514" w:rsidRPr="00E318E4" w:rsidRDefault="00875514" w:rsidP="00F51FE1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4C3045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E482A3" w14:textId="77777777" w:rsidR="00875514" w:rsidRPr="00E318E4" w:rsidRDefault="00875514" w:rsidP="00F51FE1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14:paraId="27746A34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1B0F34" w14:textId="77777777" w:rsidR="00875514" w:rsidRPr="00E318E4" w:rsidRDefault="00875514" w:rsidP="00F51FE1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1230E38" w14:textId="77777777" w:rsidR="00875514" w:rsidRPr="00E318E4" w:rsidRDefault="00875514" w:rsidP="00F51FE1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75514" w:rsidRPr="00E318E4" w14:paraId="0D897250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97DB59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14:paraId="76AC0BF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153DFB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49BA595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2C4CA" w14:textId="77777777" w:rsidR="00875514" w:rsidRPr="00E318E4" w:rsidRDefault="00875514" w:rsidP="00F51FE1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442CDC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79C598" w14:textId="77777777" w:rsidR="00875514" w:rsidRPr="00E318E4" w:rsidRDefault="00875514" w:rsidP="00F51FE1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529E319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19E1FBE6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5F3B2307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CF30CAD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3A29B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FBF88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437AA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C545FE" w14:textId="77777777" w:rsidR="00875514" w:rsidRPr="00E318E4" w:rsidRDefault="00875514" w:rsidP="00F51FE1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1AD547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74BA85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243CDC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3F94C5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25734BD8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ABBBF1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9F1014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389B9E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B6D9C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CCDC2" w14:textId="77777777" w:rsidR="00875514" w:rsidRPr="00E318E4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E3CA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8CC5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7297E2DF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3316014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3FCB77" w14:textId="77777777" w:rsidR="00875514" w:rsidRPr="00455E08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6D52CC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70E294A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52B2CE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A26825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822F14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54F1B9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CA2FC9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5487B382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7E76F56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A7067E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B0D7DA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55BC5C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27DA0E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E5339C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F9D06C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BD9686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4483F8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22702141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74FE6A26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3B3188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E826D0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25F5CA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34CE1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B92F61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5B5555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E58774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8A446F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221C860E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2B886AA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130F9C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4AA412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51C8F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A56182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09A7D9D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D1AB27" w14:textId="77777777" w:rsidR="00875514" w:rsidRPr="00455E08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9FDD13" w14:textId="77777777" w:rsidR="00875514" w:rsidRPr="00455E08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F0E20A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2ECE88D3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4F9A8F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E920C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9AB740" w14:textId="77777777" w:rsidR="00875514" w:rsidRPr="00E318E4" w:rsidRDefault="00875514" w:rsidP="00F51FE1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B74E6FE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875514" w:rsidRPr="00455E08" w14:paraId="6480BBFD" w14:textId="77777777" w:rsidTr="00F51FE1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463C55E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2978243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6D1962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7.3.1.4 Патша үкіметі реформалары нәтижесіндегі әкімшілік-аумақтық өзгерістерді түсіндіру;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73A4A8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7.4.2.1 капиталистік қатынастар дамуының Қазақстанның экономикасына ықпалын анықтау </w:t>
            </w:r>
          </w:p>
        </w:tc>
      </w:tr>
      <w:tr w:rsidR="00875514" w:rsidRPr="00455E08" w14:paraId="43EC556A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39B8B599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7E1B7C81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845D77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7.1.2.1 дәстүрлі қазақ қоғамындағы өзгерістерді өткен тарихи кезеңдермен салыстыру арқылы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02A122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7.4.2.1 капиталистік қатынастар дамуының Қазақстанның экономикасына ықпалын анықтау</w:t>
            </w:r>
          </w:p>
        </w:tc>
      </w:tr>
      <w:tr w:rsidR="00875514" w:rsidRPr="00D52327" w14:paraId="1BCAF98E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C95A8F6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7FBCF5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80E9CE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7.3.1.5 қазақ халықының отаршылдыққа қарсы ұлт-азаттық күресінің себеп-салдарын анықтау 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665C4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  <w:tr w:rsidR="00875514" w:rsidRPr="00D52327" w14:paraId="0543AEC5" w14:textId="77777777" w:rsidTr="00F51FE1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4D47EE6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150DE0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C23FC9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015F423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7.4.2.2 сауда қатынастарына жәрмеңкелердің әкелген өзгерістерін анықтау</w:t>
            </w:r>
          </w:p>
        </w:tc>
      </w:tr>
    </w:tbl>
    <w:p w14:paraId="10947D0F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капиталистік қатынастар дамуының Қазақстанның экономикасына ықпалын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</w:t>
      </w:r>
    </w:p>
    <w:p w14:paraId="2B8E527C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дәстүрлі қазақ қоғамындағы өзгерістерді өткен тарихи кезеңдермен салыстыру арқылы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</w:t>
      </w:r>
    </w:p>
    <w:p w14:paraId="0DFF3511" w14:textId="621ECD1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E4C568" wp14:editId="02F09207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63387229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1317365179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C57FF" id="Группа 2" o:spid="_x0000_s1026" style="position:absolute;margin-left:40.2pt;margin-top:0;width:425.5pt;height:.6pt;z-index:251661312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">
                <v:shape id="Shape 5189" o:spid="_x0000_s1027" style="position:absolute;width:54039;height:91;visibility:visible;mso-wrap-style:square;v-text-anchor:top" coordsize="5403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14:paraId="12A394BC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88DB5AF" w14:textId="77777777" w:rsidR="00875514" w:rsidRPr="00455E08" w:rsidRDefault="00875514" w:rsidP="00875514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</w:pPr>
    </w:p>
    <w:p w14:paraId="5F7FB5B1" w14:textId="77777777" w:rsidR="00875514" w:rsidRPr="00455E08" w:rsidRDefault="00875514" w:rsidP="00875514">
      <w:pPr>
        <w:ind w:left="-641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416A2D34" w14:textId="77777777" w:rsidR="00875514" w:rsidRPr="00455E08" w:rsidRDefault="00875514" w:rsidP="00875514">
      <w:pPr>
        <w:rPr>
          <w:lang w:val="kk-KZ"/>
        </w:rPr>
        <w:sectPr w:rsidR="00875514" w:rsidRPr="00455E08" w:rsidSect="00875514">
          <w:pgSz w:w="11900" w:h="16840"/>
          <w:pgMar w:top="1134" w:right="1440" w:bottom="162" w:left="1440" w:header="720" w:footer="720" w:gutter="0"/>
          <w:cols w:space="720"/>
        </w:sectPr>
      </w:pPr>
    </w:p>
    <w:p w14:paraId="2154FEEE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№12жалпы орта білім беретін  мектебінің </w:t>
      </w:r>
    </w:p>
    <w:p w14:paraId="54C4BE89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14:paraId="1ACE71F4" w14:textId="77777777" w:rsidR="00875514" w:rsidRPr="00300634" w:rsidRDefault="00875514" w:rsidP="0087551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00634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Қазақстан тарихы пәні </w:t>
      </w:r>
      <w:r w:rsidRPr="00300634">
        <w:rPr>
          <w:rFonts w:ascii="Times New Roman" w:hAnsi="Times New Roman" w:cs="Times New Roman"/>
          <w:b/>
          <w:sz w:val="24"/>
          <w:szCs w:val="24"/>
          <w:lang w:val="kk-KZ"/>
        </w:rPr>
        <w:t>тоқсандық  жиынтық бағалау қорытындыларының талдау</w:t>
      </w:r>
    </w:p>
    <w:p w14:paraId="7CF64B7E" w14:textId="77777777" w:rsidR="00875514" w:rsidRDefault="00875514" w:rsidP="00875514">
      <w:pPr>
        <w:ind w:left="-641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ІҮ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тоқсан</w:t>
      </w:r>
    </w:p>
    <w:p w14:paraId="0FBB2746" w14:textId="77777777" w:rsidR="0087551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Сынып:  7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«А»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7 «Ә» 7 «Б»  7 «В»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</w:t>
      </w:r>
    </w:p>
    <w:p w14:paraId="19DE5DB5" w14:textId="77777777" w:rsidR="00875514" w:rsidRPr="00E318E4" w:rsidRDefault="00875514" w:rsidP="0087551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>Мақсаты ; Білім алушылардың  тоқсан барысында алған білім,білік және дағдыларын анықтау.</w:t>
      </w:r>
      <w:r w:rsidRPr="00882D55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            </w:t>
      </w:r>
    </w:p>
    <w:tbl>
      <w:tblPr>
        <w:tblW w:w="9989" w:type="dxa"/>
        <w:tblInd w:w="-630" w:type="dxa"/>
        <w:tblCellMar>
          <w:top w:w="43" w:type="dxa"/>
          <w:left w:w="3" w:type="dxa"/>
          <w:right w:w="2" w:type="dxa"/>
        </w:tblCellMar>
        <w:tblLook w:val="04A0" w:firstRow="1" w:lastRow="0" w:firstColumn="1" w:lastColumn="0" w:noHBand="0" w:noVBand="1"/>
      </w:tblPr>
      <w:tblGrid>
        <w:gridCol w:w="924"/>
        <w:gridCol w:w="1122"/>
        <w:gridCol w:w="767"/>
        <w:gridCol w:w="1575"/>
        <w:gridCol w:w="694"/>
        <w:gridCol w:w="780"/>
        <w:gridCol w:w="875"/>
        <w:gridCol w:w="772"/>
        <w:gridCol w:w="2480"/>
      </w:tblGrid>
      <w:tr w:rsidR="00875514" w:rsidRPr="00E318E4" w14:paraId="3FF6EB68" w14:textId="77777777" w:rsidTr="00F51FE1">
        <w:trPr>
          <w:trHeight w:val="240"/>
        </w:trPr>
        <w:tc>
          <w:tcPr>
            <w:tcW w:w="998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BDA1DA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ТЖБ нәтижелерінің талдауы</w:t>
            </w:r>
          </w:p>
        </w:tc>
      </w:tr>
      <w:tr w:rsidR="00875514" w:rsidRPr="00E318E4" w14:paraId="5DBD5332" w14:textId="77777777" w:rsidTr="00F51FE1">
        <w:trPr>
          <w:trHeight w:val="66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B1CBFF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EBF6F8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түрі</w:t>
            </w:r>
          </w:p>
        </w:tc>
        <w:tc>
          <w:tcPr>
            <w:tcW w:w="7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6E28FD" w14:textId="77777777" w:rsidR="00875514" w:rsidRPr="00E318E4" w:rsidRDefault="00875514" w:rsidP="00F51FE1">
            <w:pPr>
              <w:spacing w:after="0" w:line="259" w:lineRule="auto"/>
              <w:ind w:left="6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2741C9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Максималды ұпай</w:t>
            </w: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E1387A0" w14:textId="77777777" w:rsidR="00875514" w:rsidRPr="00E318E4" w:rsidRDefault="00875514" w:rsidP="00F51FE1">
            <w:pPr>
              <w:spacing w:after="0" w:line="236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Жиынтық бағалау ұпайларының пайыздық</w:t>
            </w:r>
          </w:p>
          <w:p w14:paraId="1E46C32B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мәні</w:t>
            </w:r>
          </w:p>
        </w:tc>
        <w:tc>
          <w:tcPr>
            <w:tcW w:w="7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A0B62" w14:textId="77777777" w:rsidR="00875514" w:rsidRPr="00E318E4" w:rsidRDefault="00875514" w:rsidP="00F51FE1">
            <w:pPr>
              <w:spacing w:after="0" w:line="259" w:lineRule="auto"/>
              <w:ind w:left="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Сапа 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B53825F" w14:textId="77777777" w:rsidR="00875514" w:rsidRPr="00E318E4" w:rsidRDefault="00875514" w:rsidP="00F51FE1">
            <w:pPr>
              <w:spacing w:after="0" w:line="259" w:lineRule="auto"/>
              <w:ind w:left="3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Үлгерім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875514" w:rsidRPr="00E318E4" w14:paraId="5C5F72CF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432D9974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nil"/>
              <w:right w:val="single" w:sz="2" w:space="0" w:color="000000"/>
            </w:tcBorders>
            <w:shd w:val="clear" w:color="auto" w:fill="auto"/>
          </w:tcPr>
          <w:p w14:paraId="4764CD6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0128051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7757163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FB5EC5" w14:textId="77777777" w:rsidR="00875514" w:rsidRPr="00E318E4" w:rsidRDefault="00875514" w:rsidP="00F51FE1">
            <w:pPr>
              <w:spacing w:after="0" w:line="259" w:lineRule="auto"/>
              <w:ind w:left="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6F9271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орташа</w:t>
            </w:r>
            <w:proofErr w:type="spellEnd"/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51E1F4" w14:textId="77777777" w:rsidR="00875514" w:rsidRPr="00E318E4" w:rsidRDefault="00875514" w:rsidP="00F51FE1">
            <w:pPr>
              <w:spacing w:after="0" w:line="259" w:lineRule="auto"/>
              <w:ind w:left="4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жоғары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7560C81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14:paraId="6B2A99E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7DC3890F" w14:textId="77777777" w:rsidTr="00F51FE1">
        <w:trPr>
          <w:trHeight w:val="240"/>
        </w:trPr>
        <w:tc>
          <w:tcPr>
            <w:tcW w:w="92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4C45015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410A27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2F297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55EBD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460AB2" w14:textId="77777777" w:rsidR="00875514" w:rsidRPr="00E318E4" w:rsidRDefault="00875514" w:rsidP="00F51FE1">
            <w:pPr>
              <w:spacing w:after="0" w:line="259" w:lineRule="auto"/>
              <w:ind w:left="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0-39%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153C36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40-84%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B3AC85" w14:textId="77777777" w:rsidR="00875514" w:rsidRPr="00E318E4" w:rsidRDefault="00875514" w:rsidP="00F51FE1">
            <w:pPr>
              <w:spacing w:after="0" w:line="259" w:lineRule="auto"/>
              <w:ind w:left="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85-100%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EE6068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4F53372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64C046BC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16DECF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28F549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56A96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6AE34AD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27CF24" w14:textId="77777777" w:rsidR="00875514" w:rsidRPr="00E318E4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Оқушылар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  <w:proofErr w:type="spellEnd"/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4264A8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1C4CEE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5514" w:rsidRPr="00E318E4" w14:paraId="54B6FD91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F66994D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А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13F43D" w14:textId="77777777" w:rsidR="00875514" w:rsidRPr="00455E08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8DBD20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9D3CDB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47B4B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6ACF00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941C46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0D8B23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F922A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16D24630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B2A993E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7Ә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C4592C5" w14:textId="77777777" w:rsidR="00875514" w:rsidRPr="00E318E4" w:rsidRDefault="00875514" w:rsidP="00F51FE1">
            <w:pPr>
              <w:spacing w:after="0" w:line="259" w:lineRule="auto"/>
              <w:ind w:left="0" w:right="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C9910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28BA47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F09DD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AA357B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D2937E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0FA27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39788A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74F76662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BDB6340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7Б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7B507C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CB94C3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16F65F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F68C55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7248FC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66B68D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76123F" w14:textId="77777777" w:rsidR="00875514" w:rsidRPr="00E318E4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A6B840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269A8A6C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521FB69C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В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AD6600" w14:textId="77777777" w:rsidR="00875514" w:rsidRPr="00E318E4" w:rsidRDefault="00875514" w:rsidP="00F51FE1">
            <w:pPr>
              <w:spacing w:after="0" w:line="259" w:lineRule="auto"/>
              <w:ind w:left="0" w:right="5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82ED3FD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787370D" w14:textId="77777777" w:rsidR="00875514" w:rsidRPr="00E318E4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57B2A8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6DB510" w14:textId="77777777" w:rsidR="00875514" w:rsidRPr="00455E08" w:rsidRDefault="00875514" w:rsidP="00F51FE1">
            <w:pPr>
              <w:spacing w:after="0" w:line="259" w:lineRule="auto"/>
              <w:ind w:left="0" w:right="6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C82571" w14:textId="77777777" w:rsidR="00875514" w:rsidRPr="00455E08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5138D8" w14:textId="77777777" w:rsidR="00875514" w:rsidRPr="00455E08" w:rsidRDefault="00875514" w:rsidP="00F51FE1">
            <w:pPr>
              <w:spacing w:after="0" w:line="259" w:lineRule="auto"/>
              <w:ind w:left="87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FE734F" w14:textId="77777777" w:rsidR="00875514" w:rsidRPr="00E318E4" w:rsidRDefault="00875514" w:rsidP="00F51FE1">
            <w:pPr>
              <w:spacing w:after="0" w:line="259" w:lineRule="auto"/>
              <w:ind w:left="0" w:right="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75514" w:rsidRPr="00E318E4" w14:paraId="1F3CAB8F" w14:textId="77777777" w:rsidTr="00F51FE1">
        <w:trPr>
          <w:trHeight w:val="240"/>
        </w:trPr>
        <w:tc>
          <w:tcPr>
            <w:tcW w:w="9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1BD1A4B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A6668C" w14:textId="77777777" w:rsidR="00875514" w:rsidRPr="00E318E4" w:rsidRDefault="00875514" w:rsidP="00F51FE1">
            <w:pPr>
              <w:spacing w:after="80" w:line="259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B8BE48" w14:textId="77777777" w:rsidR="00875514" w:rsidRPr="00E318E4" w:rsidRDefault="00875514" w:rsidP="00F51FE1">
            <w:pPr>
              <w:spacing w:after="0" w:line="259" w:lineRule="auto"/>
              <w:ind w:left="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Қол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жеткізілген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68BD8C" w14:textId="77777777" w:rsidR="00875514" w:rsidRPr="00E318E4" w:rsidRDefault="00875514" w:rsidP="00F51FE1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Қиындық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тудырған</w:t>
            </w:r>
            <w:proofErr w:type="spellEnd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мақсаттар</w:t>
            </w:r>
            <w:proofErr w:type="spellEnd"/>
          </w:p>
        </w:tc>
      </w:tr>
      <w:tr w:rsidR="00875514" w:rsidRPr="00455E08" w14:paraId="0EFE457C" w14:textId="77777777" w:rsidTr="00F51FE1">
        <w:trPr>
          <w:trHeight w:val="240"/>
        </w:trPr>
        <w:tc>
          <w:tcPr>
            <w:tcW w:w="92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758E3EA0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8E4">
              <w:rPr>
                <w:rFonts w:ascii="Times New Roman" w:hAnsi="Times New Roman" w:cs="Times New Roman"/>
                <w:sz w:val="24"/>
                <w:szCs w:val="24"/>
              </w:rPr>
              <w:t>ТЖБ</w:t>
            </w: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D056A5F" w14:textId="77777777" w:rsidR="00875514" w:rsidRPr="00E318E4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3CEAE3C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AFEE0AE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7.2.2.2 Абай Құнанбаевтың ақын, ойшыл, қоғам қайраткері ретіндегі қызметіне баға беру</w:t>
            </w:r>
          </w:p>
        </w:tc>
      </w:tr>
      <w:tr w:rsidR="00875514" w:rsidRPr="00455E08" w14:paraId="1ADC707E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14:paraId="4BBC6A75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164CDE20" w14:textId="77777777" w:rsidR="00875514" w:rsidRPr="00455E08" w:rsidRDefault="00875514" w:rsidP="00F51FE1">
            <w:pPr>
              <w:spacing w:after="0" w:line="259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F24061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7.2.3.2 XIX ғасырдың екінші жартысындағы білім беру мен ағарту ісінің даму ерекшеліктерін түсіндіру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9C790A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875514" w:rsidRPr="00D52327" w14:paraId="002AF5EC" w14:textId="77777777" w:rsidTr="00F51FE1">
        <w:trPr>
          <w:trHeight w:val="240"/>
        </w:trPr>
        <w:tc>
          <w:tcPr>
            <w:tcW w:w="924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5D44EFE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vMerge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E7291D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20F1EA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7.2.3.1 Шоқан Уәлихановтың ғылыми зерттеулерінің тарихи құндылығын анықтау</w:t>
            </w: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ED5035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231C">
              <w:rPr>
                <w:rFonts w:ascii="Times New Roman" w:hAnsi="Times New Roman"/>
                <w:sz w:val="24"/>
                <w:szCs w:val="24"/>
                <w:lang w:val="kk-KZ"/>
              </w:rPr>
              <w:t>7.2.3.4 Шәкәрім Құдайбердіұлы, Мәшһүр Жүсіп Көпейұлы, Қ.Халид еңбектерін тарихи дерек ретіндегі маңызын айқындау</w:t>
            </w:r>
          </w:p>
        </w:tc>
      </w:tr>
      <w:tr w:rsidR="00875514" w:rsidRPr="00D52327" w14:paraId="6645848C" w14:textId="77777777" w:rsidTr="00F51FE1">
        <w:trPr>
          <w:trHeight w:val="240"/>
        </w:trPr>
        <w:tc>
          <w:tcPr>
            <w:tcW w:w="92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B290B18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22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9B5F94" w14:textId="77777777" w:rsidR="00875514" w:rsidRPr="00D52327" w:rsidRDefault="00875514" w:rsidP="00F51FE1">
            <w:pPr>
              <w:spacing w:after="0" w:line="259" w:lineRule="auto"/>
              <w:ind w:left="0" w:right="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AE7A0A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8C8E8C" w14:textId="77777777" w:rsidR="00875514" w:rsidRPr="005F231C" w:rsidRDefault="00875514" w:rsidP="00F51FE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3FADA16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52327">
        <w:rPr>
          <w:rFonts w:ascii="Times New Roman" w:hAnsi="Times New Roman" w:cs="Times New Roman"/>
          <w:sz w:val="24"/>
          <w:szCs w:val="24"/>
          <w:lang w:val="kk-KZ"/>
        </w:rPr>
        <w:t>2.Тапсырмаларды орындау кезінде оқушыларда туындаған қиындықтардың тізімі:</w:t>
      </w:r>
      <w:r w:rsidRPr="00DA1A5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F231C">
        <w:rPr>
          <w:rFonts w:ascii="Times New Roman" w:hAnsi="Times New Roman"/>
          <w:sz w:val="24"/>
          <w:szCs w:val="24"/>
          <w:lang w:val="kk-KZ"/>
        </w:rPr>
        <w:t>Шәкәрім Құдайбердіұлы, Мәшһүр Жүсіп Көпейұлы, Қ.Халид еңбектерін тарихи дерек ретіндегі маңызын айқындау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 қателіктер жіберді </w:t>
      </w:r>
    </w:p>
    <w:p w14:paraId="198D2EB3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kk-KZ"/>
        </w:rPr>
        <w:t xml:space="preserve"> 3.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орындау кезінде туындаған жоғарыда көрсетілген қиындықтарының себептері: </w:t>
      </w:r>
      <w:r w:rsidRPr="005F231C">
        <w:rPr>
          <w:rFonts w:ascii="Times New Roman" w:hAnsi="Times New Roman"/>
          <w:sz w:val="24"/>
          <w:szCs w:val="24"/>
          <w:lang w:val="kk-KZ"/>
        </w:rPr>
        <w:t>Шоқан Уәлихановтың ғылыми зерттеулерінің тарихи құндылығын анықтау</w:t>
      </w:r>
      <w:r>
        <w:rPr>
          <w:rFonts w:ascii="Times New Roman" w:hAnsi="Times New Roman"/>
          <w:sz w:val="24"/>
          <w:szCs w:val="24"/>
          <w:lang w:val="kk-KZ"/>
        </w:rPr>
        <w:t xml:space="preserve"> барысында</w:t>
      </w:r>
    </w:p>
    <w:p w14:paraId="58453F0D" w14:textId="714DBADB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318E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475D5EA" wp14:editId="5F378DF4">
                <wp:simplePos x="0" y="0"/>
                <wp:positionH relativeFrom="page">
                  <wp:posOffset>510540</wp:posOffset>
                </wp:positionH>
                <wp:positionV relativeFrom="page">
                  <wp:posOffset>0</wp:posOffset>
                </wp:positionV>
                <wp:extent cx="5403850" cy="7620"/>
                <wp:effectExtent l="0" t="0" r="0" b="0"/>
                <wp:wrapTopAndBottom/>
                <wp:docPr id="3274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403850" cy="7620"/>
                          <a:chOff x="0" y="0"/>
                          <a:chExt cx="5403943" cy="7620"/>
                        </a:xfrm>
                      </wpg:grpSpPr>
                      <wps:wsp>
                        <wps:cNvPr id="5189" name="Shape 5189"/>
                        <wps:cNvSpPr/>
                        <wps:spPr>
                          <a:xfrm>
                            <a:off x="0" y="0"/>
                            <a:ext cx="54039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3943" h="9144">
                                <a:moveTo>
                                  <a:pt x="0" y="0"/>
                                </a:moveTo>
                                <a:lnTo>
                                  <a:pt x="5403943" y="0"/>
                                </a:lnTo>
                                <a:lnTo>
                                  <a:pt x="54039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EA583" id="Группа 1" o:spid="_x0000_s1026" style="position:absolute;margin-left:40.2pt;margin-top:0;width:425.5pt;height:.6pt;z-index:251662336;mso-position-horizontal-relative:page;mso-position-vertical-relative:page" coordsize="540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">
                <v:shape id="Shape 5189" o:spid="_x0000_s1027" style="position:absolute;width:54039;height:91;visibility:visible;mso-wrap-style:square;v-text-anchor:top" coordsize="54039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" path="m,l5403943,r,9144l,9144,,e" fillcolor="black" stroked="f" strokeweight="0">
                  <v:stroke miterlimit="83231f" joinstyle="miter"/>
                  <v:path arrowok="t" textboxrect="0,0,5403943,9144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55E08">
        <w:rPr>
          <w:rFonts w:ascii="Times New Roman" w:hAnsi="Times New Roman" w:cs="Times New Roman"/>
          <w:sz w:val="24"/>
          <w:szCs w:val="24"/>
          <w:lang w:val="kk-KZ"/>
        </w:rPr>
        <w:t>ТЖБ және ТЖБ нәтижелерін талдау қорытындылары бойынша жоспарланған жұмыс</w:t>
      </w:r>
    </w:p>
    <w:p w14:paraId="364AD749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6B3B">
        <w:rPr>
          <w:rFonts w:ascii="Times New Roman" w:hAnsi="Times New Roman" w:cs="Times New Roman"/>
          <w:sz w:val="24"/>
          <w:szCs w:val="24"/>
          <w:lang w:val="kk-KZ"/>
        </w:rPr>
        <w:t>Жоспарланған түзету жұмысы: Қиындық туғызған тапсырмалар бойынша жұмыс жасау, қосымша тапсырмалар беру. Оқушылардың қателіктерін жою және жіберілген қателіктерді қайталамау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2D1790A" w14:textId="77777777" w:rsidR="00875514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141D918" w14:textId="52F88349" w:rsidR="00875514" w:rsidRPr="00455E08" w:rsidRDefault="00875514" w:rsidP="008755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55E08">
        <w:rPr>
          <w:rFonts w:ascii="Times New Roman" w:hAnsi="Times New Roman" w:cs="Times New Roman"/>
          <w:sz w:val="24"/>
          <w:szCs w:val="24"/>
          <w:lang w:val="kk-KZ"/>
        </w:rPr>
        <w:t>Мұғалім: Абубакирова Гулжазира Абдыкарымовна</w:t>
      </w:r>
    </w:p>
    <w:p w14:paraId="5608FA3D" w14:textId="77777777" w:rsidR="00F12C76" w:rsidRPr="00875514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875514" w:rsidSect="00875514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936"/>
    <w:rsid w:val="006C0B77"/>
    <w:rsid w:val="00746936"/>
    <w:rsid w:val="008242FF"/>
    <w:rsid w:val="00870751"/>
    <w:rsid w:val="00875514"/>
    <w:rsid w:val="00922C48"/>
    <w:rsid w:val="00A836A6"/>
    <w:rsid w:val="00B915B7"/>
    <w:rsid w:val="00C66908"/>
    <w:rsid w:val="00E220F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B5A3D"/>
  <w15:chartTrackingRefBased/>
  <w15:docId w15:val="{FD8DE2E7-F6C9-4142-A5A1-95AE85373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14"/>
    <w:pPr>
      <w:spacing w:after="3" w:line="265" w:lineRule="auto"/>
      <w:ind w:left="10" w:hanging="10"/>
    </w:pPr>
    <w:rPr>
      <w:rFonts w:ascii="Calibri" w:eastAsia="Calibri" w:hAnsi="Calibri" w:cs="Calibri"/>
      <w:color w:val="000000"/>
      <w:kern w:val="0"/>
      <w:sz w:val="18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7551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4">
    <w:name w:val="Без интервала Знак"/>
    <w:link w:val="a3"/>
    <w:uiPriority w:val="99"/>
    <w:locked/>
    <w:rsid w:val="0087551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1300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2024-10-29T12:20:00Z</dcterms:created>
  <dcterms:modified xsi:type="dcterms:W3CDTF">2024-10-29T12:21:00Z</dcterms:modified>
</cp:coreProperties>
</file>