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D5" w:rsidRPr="00AC0F69" w:rsidRDefault="00EF3FD5" w:rsidP="00EF3FD5">
      <w:pPr>
        <w:widowControl w:val="0"/>
        <w:spacing w:after="0" w:line="240" w:lineRule="auto"/>
        <w:jc w:val="center"/>
        <w:rPr>
          <w:rFonts w:ascii="Times New Roman" w:eastAsia="Calibri" w:hAnsi="Times New Roman" w:cs="Times New Roman"/>
          <w:b/>
          <w:sz w:val="24"/>
          <w:szCs w:val="24"/>
          <w:lang w:val="kk-KZ"/>
        </w:rPr>
      </w:pPr>
      <w:r w:rsidRPr="00AC0F69">
        <w:rPr>
          <w:rFonts w:ascii="Times New Roman" w:eastAsia="Calibri" w:hAnsi="Times New Roman" w:cs="Times New Roman"/>
          <w:b/>
          <w:sz w:val="24"/>
          <w:szCs w:val="24"/>
          <w:lang w:val="kk-KZ"/>
        </w:rPr>
        <w:t>№12  жалпы білім беретін мектеп</w:t>
      </w:r>
    </w:p>
    <w:p w:rsidR="00EF3FD5" w:rsidRPr="00AC0F69" w:rsidRDefault="00EF3FD5" w:rsidP="00EF3FD5">
      <w:pPr>
        <w:widowControl w:val="0"/>
        <w:shd w:val="clear" w:color="auto" w:fill="FFFFFF"/>
        <w:spacing w:after="0" w:line="240" w:lineRule="auto"/>
        <w:jc w:val="center"/>
        <w:textAlignment w:val="baseline"/>
        <w:outlineLvl w:val="2"/>
        <w:rPr>
          <w:rFonts w:ascii="Times New Roman" w:eastAsia="Times New Roman" w:hAnsi="Times New Roman" w:cs="Times New Roman"/>
          <w:sz w:val="24"/>
          <w:szCs w:val="24"/>
          <w:lang w:val="kk-KZ" w:eastAsia="ru-RU"/>
        </w:rPr>
      </w:pPr>
      <w:r w:rsidRPr="00AC0F69">
        <w:rPr>
          <w:rFonts w:ascii="Times New Roman" w:eastAsia="Times New Roman" w:hAnsi="Times New Roman" w:cs="Times New Roman"/>
          <w:sz w:val="24"/>
          <w:szCs w:val="24"/>
          <w:lang w:val="kk-KZ" w:eastAsia="ru-RU"/>
        </w:rPr>
        <w:t>Жиынтық бағалау жүргізу қорытындылары бойынша талдау туралы мәліметтер</w:t>
      </w:r>
    </w:p>
    <w:p w:rsidR="00EF3FD5" w:rsidRPr="00AC0F69" w:rsidRDefault="00EF3FD5" w:rsidP="00EF3FD5">
      <w:pPr>
        <w:widowControl w:val="0"/>
        <w:tabs>
          <w:tab w:val="left" w:pos="3051"/>
          <w:tab w:val="left" w:pos="5667"/>
        </w:tabs>
        <w:spacing w:before="168" w:after="0" w:line="240" w:lineRule="auto"/>
        <w:jc w:val="center"/>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pacing w:val="-1"/>
          <w:sz w:val="24"/>
          <w:szCs w:val="24"/>
          <w:lang w:val="kk-KZ"/>
        </w:rPr>
        <w:t xml:space="preserve">Қазақстан  тарихы </w:t>
      </w:r>
      <w:r w:rsidRPr="00AC0F69">
        <w:rPr>
          <w:rFonts w:ascii="Times New Roman" w:eastAsia="Times New Roman" w:hAnsi="Times New Roman" w:cs="Times New Roman"/>
          <w:b/>
          <w:sz w:val="24"/>
          <w:szCs w:val="24"/>
          <w:lang w:val="kk-KZ"/>
        </w:rPr>
        <w:t xml:space="preserve">пәні  </w:t>
      </w:r>
      <w:r w:rsidRPr="00AC0F69">
        <w:rPr>
          <w:rFonts w:ascii="Times New Roman" w:eastAsia="Times New Roman" w:hAnsi="Times New Roman" w:cs="Times New Roman"/>
          <w:b/>
          <w:spacing w:val="-1"/>
          <w:sz w:val="24"/>
          <w:szCs w:val="24"/>
          <w:lang w:val="kk-KZ"/>
        </w:rPr>
        <w:t>бойынша</w:t>
      </w:r>
    </w:p>
    <w:p w:rsidR="00EF3FD5" w:rsidRPr="00AC0F69" w:rsidRDefault="00EF3FD5" w:rsidP="00EF3FD5">
      <w:pPr>
        <w:widowControl w:val="0"/>
        <w:tabs>
          <w:tab w:val="left" w:pos="3051"/>
          <w:tab w:val="left" w:pos="5667"/>
        </w:tabs>
        <w:spacing w:before="168" w:after="0" w:line="240" w:lineRule="auto"/>
        <w:jc w:val="center"/>
        <w:rPr>
          <w:rFonts w:ascii="Times New Roman" w:eastAsia="Times New Roman" w:hAnsi="Times New Roman" w:cs="Times New Roman"/>
          <w:b/>
          <w:sz w:val="24"/>
          <w:szCs w:val="24"/>
          <w:lang w:val="kk-KZ"/>
        </w:rPr>
      </w:pPr>
    </w:p>
    <w:p w:rsidR="00EF3FD5" w:rsidRPr="00AC0F69" w:rsidRDefault="00EF3FD5" w:rsidP="00EF3FD5">
      <w:pPr>
        <w:widowControl w:val="0"/>
        <w:spacing w:before="1" w:after="0" w:line="240" w:lineRule="auto"/>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Оқу жылы:2023-2024 жыл</w:t>
      </w:r>
    </w:p>
    <w:p w:rsidR="00EF3FD5" w:rsidRPr="00AC0F69" w:rsidRDefault="00EF3FD5" w:rsidP="00EF3FD5">
      <w:pPr>
        <w:widowControl w:val="0"/>
        <w:spacing w:before="64" w:after="0" w:line="240" w:lineRule="auto"/>
        <w:ind w:right="2990"/>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Сынып:9  «А»</w:t>
      </w:r>
    </w:p>
    <w:p w:rsidR="00EF3FD5" w:rsidRPr="00AC0F69" w:rsidRDefault="00EF3FD5" w:rsidP="00EF3FD5">
      <w:pPr>
        <w:widowControl w:val="0"/>
        <w:spacing w:before="64" w:after="0" w:line="240" w:lineRule="auto"/>
        <w:ind w:right="2990"/>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Педагог: Б.А.Салманов</w:t>
      </w:r>
    </w:p>
    <w:p w:rsidR="00EF3FD5" w:rsidRPr="00AC0F69" w:rsidRDefault="00EF3FD5" w:rsidP="00EF3FD5">
      <w:pPr>
        <w:widowControl w:val="0"/>
        <w:spacing w:before="6" w:after="0" w:line="240" w:lineRule="auto"/>
        <w:jc w:val="center"/>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ТЖБ нәтижелерін талдау</w:t>
      </w:r>
    </w:p>
    <w:p w:rsidR="00EF3FD5" w:rsidRPr="00AC0F69" w:rsidRDefault="00EF3FD5" w:rsidP="00EF3FD5">
      <w:pPr>
        <w:widowControl w:val="0"/>
        <w:spacing w:before="3" w:after="0" w:line="240" w:lineRule="auto"/>
        <w:rPr>
          <w:rFonts w:ascii="Times New Roman" w:eastAsia="Times New Roman" w:hAnsi="Times New Roman" w:cs="Times New Roman"/>
          <w:sz w:val="24"/>
          <w:szCs w:val="24"/>
          <w:lang w:val="kk-KZ"/>
        </w:rPr>
      </w:pPr>
    </w:p>
    <w:tbl>
      <w:tblPr>
        <w:tblStyle w:val="TableNormal"/>
        <w:tblW w:w="9810" w:type="dxa"/>
        <w:tblInd w:w="-421" w:type="dxa"/>
        <w:tblLayout w:type="fixed"/>
        <w:tblLook w:val="01E0" w:firstRow="1" w:lastRow="1" w:firstColumn="1" w:lastColumn="1" w:noHBand="0" w:noVBand="0"/>
      </w:tblPr>
      <w:tblGrid>
        <w:gridCol w:w="732"/>
        <w:gridCol w:w="12"/>
        <w:gridCol w:w="937"/>
        <w:gridCol w:w="1511"/>
        <w:gridCol w:w="920"/>
        <w:gridCol w:w="875"/>
        <w:gridCol w:w="1393"/>
        <w:gridCol w:w="1396"/>
        <w:gridCol w:w="1082"/>
        <w:gridCol w:w="952"/>
      </w:tblGrid>
      <w:tr w:rsidR="00EF3FD5" w:rsidRPr="00AC0F69" w:rsidTr="00AA06D2">
        <w:trPr>
          <w:trHeight w:hRule="exact" w:val="310"/>
        </w:trPr>
        <w:tc>
          <w:tcPr>
            <w:tcW w:w="744" w:type="dxa"/>
            <w:gridSpan w:val="2"/>
            <w:vMerge w:val="restart"/>
            <w:tcBorders>
              <w:top w:val="single" w:sz="6" w:space="0" w:color="000000"/>
              <w:left w:val="single" w:sz="4" w:space="0" w:color="000000"/>
              <w:bottom w:val="single" w:sz="6" w:space="0" w:color="000000"/>
              <w:right w:val="single" w:sz="6" w:space="0" w:color="000000"/>
            </w:tcBorders>
            <w:hideMark/>
          </w:tcPr>
          <w:p w:rsidR="00EF3FD5" w:rsidRPr="00AC0F69" w:rsidRDefault="00EF3FD5" w:rsidP="00AA06D2">
            <w:pPr>
              <w:spacing w:before="121"/>
              <w:jc w:val="center"/>
              <w:rPr>
                <w:rFonts w:ascii="Times New Roman" w:eastAsia="Times New Roman" w:hAnsi="Times New Roman"/>
                <w:sz w:val="24"/>
                <w:szCs w:val="24"/>
              </w:rPr>
            </w:pPr>
            <w:proofErr w:type="spellStart"/>
            <w:r w:rsidRPr="00AC0F69">
              <w:rPr>
                <w:rFonts w:ascii="Times New Roman" w:hAnsi="Times New Roman"/>
                <w:sz w:val="24"/>
                <w:szCs w:val="24"/>
              </w:rPr>
              <w:t>Пән</w:t>
            </w:r>
            <w:proofErr w:type="spellEnd"/>
          </w:p>
        </w:tc>
        <w:tc>
          <w:tcPr>
            <w:tcW w:w="937" w:type="dxa"/>
            <w:vMerge w:val="restart"/>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lang w:val="kk-KZ"/>
              </w:rPr>
            </w:pPr>
            <w:proofErr w:type="spellStart"/>
            <w:r w:rsidRPr="00AC0F69">
              <w:rPr>
                <w:rFonts w:ascii="Times New Roman" w:hAnsi="Times New Roman"/>
                <w:sz w:val="24"/>
                <w:szCs w:val="24"/>
              </w:rPr>
              <w:t>Оқушы</w:t>
            </w:r>
            <w:proofErr w:type="spellEnd"/>
            <w:r w:rsidRPr="00AC0F69">
              <w:rPr>
                <w:rFonts w:ascii="Times New Roman" w:hAnsi="Times New Roman"/>
                <w:sz w:val="24"/>
                <w:szCs w:val="24"/>
                <w:lang w:val="kk-KZ"/>
              </w:rPr>
              <w:t xml:space="preserve"> саны</w:t>
            </w:r>
          </w:p>
        </w:tc>
        <w:tc>
          <w:tcPr>
            <w:tcW w:w="1511"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Жоғарыбалл</w:t>
            </w:r>
            <w:proofErr w:type="spellEnd"/>
          </w:p>
        </w:tc>
        <w:tc>
          <w:tcPr>
            <w:tcW w:w="4584" w:type="dxa"/>
            <w:gridSpan w:val="4"/>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Жиынтықбағалаубалдарыныңпайыздықмазмұны</w:t>
            </w:r>
            <w:proofErr w:type="spellEnd"/>
          </w:p>
        </w:tc>
        <w:tc>
          <w:tcPr>
            <w:tcW w:w="1082" w:type="dxa"/>
            <w:vMerge w:val="restart"/>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Сапа%</w:t>
            </w:r>
          </w:p>
        </w:tc>
        <w:tc>
          <w:tcPr>
            <w:tcW w:w="952" w:type="dxa"/>
            <w:vMerge w:val="restart"/>
            <w:tcBorders>
              <w:top w:val="single" w:sz="6" w:space="0" w:color="000000"/>
              <w:left w:val="single" w:sz="6" w:space="0" w:color="000000"/>
              <w:bottom w:val="single" w:sz="6" w:space="0" w:color="000000"/>
              <w:right w:val="single" w:sz="4"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Үлгерім</w:t>
            </w:r>
            <w:proofErr w:type="spellEnd"/>
            <w:r w:rsidRPr="00AC0F69">
              <w:rPr>
                <w:rFonts w:ascii="Times New Roman" w:hAnsi="Times New Roman"/>
                <w:sz w:val="24"/>
                <w:szCs w:val="24"/>
              </w:rPr>
              <w:t>%</w:t>
            </w:r>
          </w:p>
        </w:tc>
      </w:tr>
      <w:tr w:rsidR="00EF3FD5" w:rsidRPr="00AC0F69" w:rsidTr="00AA06D2">
        <w:trPr>
          <w:trHeight w:hRule="exact" w:val="310"/>
        </w:trPr>
        <w:tc>
          <w:tcPr>
            <w:tcW w:w="744" w:type="dxa"/>
            <w:gridSpan w:val="2"/>
            <w:vMerge/>
            <w:tcBorders>
              <w:top w:val="single" w:sz="6" w:space="0" w:color="000000"/>
              <w:left w:val="single" w:sz="4"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lang w:val="kk-KZ"/>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төмен</w:t>
            </w:r>
            <w:proofErr w:type="spellEnd"/>
          </w:p>
        </w:tc>
        <w:tc>
          <w:tcPr>
            <w:tcW w:w="2268" w:type="dxa"/>
            <w:gridSpan w:val="2"/>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орта</w:t>
            </w:r>
          </w:p>
        </w:tc>
        <w:tc>
          <w:tcPr>
            <w:tcW w:w="1396"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жоғары</w:t>
            </w:r>
            <w:proofErr w:type="spellEnd"/>
          </w:p>
        </w:tc>
        <w:tc>
          <w:tcPr>
            <w:tcW w:w="1082"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52" w:type="dxa"/>
            <w:vMerge/>
            <w:tcBorders>
              <w:top w:val="single" w:sz="6" w:space="0" w:color="000000"/>
              <w:left w:val="single" w:sz="6" w:space="0" w:color="000000"/>
              <w:bottom w:val="single" w:sz="6" w:space="0" w:color="000000"/>
              <w:right w:val="single" w:sz="4"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r>
      <w:tr w:rsidR="00EF3FD5" w:rsidRPr="00AC0F69" w:rsidTr="00AA06D2">
        <w:trPr>
          <w:trHeight w:hRule="exact" w:val="310"/>
        </w:trPr>
        <w:tc>
          <w:tcPr>
            <w:tcW w:w="744" w:type="dxa"/>
            <w:gridSpan w:val="2"/>
            <w:vMerge/>
            <w:tcBorders>
              <w:top w:val="single" w:sz="6" w:space="0" w:color="000000"/>
              <w:left w:val="single" w:sz="4"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lang w:val="kk-KZ"/>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0-39%</w:t>
            </w:r>
          </w:p>
        </w:tc>
        <w:tc>
          <w:tcPr>
            <w:tcW w:w="2268" w:type="dxa"/>
            <w:gridSpan w:val="2"/>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ind w:right="1"/>
              <w:jc w:val="center"/>
              <w:rPr>
                <w:rFonts w:ascii="Times New Roman" w:eastAsia="Times New Roman" w:hAnsi="Times New Roman"/>
                <w:sz w:val="24"/>
                <w:szCs w:val="24"/>
              </w:rPr>
            </w:pPr>
            <w:r w:rsidRPr="00AC0F69">
              <w:rPr>
                <w:rFonts w:ascii="Times New Roman" w:eastAsia="Times New Roman" w:hAnsi="Times New Roman"/>
                <w:sz w:val="24"/>
                <w:szCs w:val="24"/>
                <w:lang w:val="kk-KZ"/>
              </w:rPr>
              <w:t>40-84</w:t>
            </w:r>
            <w:r w:rsidRPr="00AC0F69">
              <w:rPr>
                <w:rFonts w:ascii="Times New Roman" w:hAnsi="Times New Roman"/>
                <w:sz w:val="24"/>
                <w:szCs w:val="24"/>
              </w:rPr>
              <w:t>%</w:t>
            </w:r>
          </w:p>
        </w:tc>
        <w:tc>
          <w:tcPr>
            <w:tcW w:w="1396"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85-100%</w:t>
            </w:r>
          </w:p>
        </w:tc>
        <w:tc>
          <w:tcPr>
            <w:tcW w:w="1082"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52" w:type="dxa"/>
            <w:tcBorders>
              <w:top w:val="single" w:sz="6" w:space="0" w:color="000000"/>
              <w:left w:val="single" w:sz="6" w:space="0" w:color="000000"/>
              <w:bottom w:val="single" w:sz="6" w:space="0" w:color="000000"/>
              <w:right w:val="single" w:sz="4"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15"/>
        </w:trPr>
        <w:tc>
          <w:tcPr>
            <w:tcW w:w="744" w:type="dxa"/>
            <w:gridSpan w:val="2"/>
            <w:tcBorders>
              <w:top w:val="single" w:sz="6" w:space="0" w:color="000000"/>
              <w:left w:val="single" w:sz="4"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37"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4584" w:type="dxa"/>
            <w:gridSpan w:val="4"/>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Оқушыларсаны</w:t>
            </w:r>
            <w:proofErr w:type="spellEnd"/>
          </w:p>
        </w:tc>
        <w:tc>
          <w:tcPr>
            <w:tcW w:w="1082"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52" w:type="dxa"/>
            <w:tcBorders>
              <w:top w:val="single" w:sz="6" w:space="0" w:color="000000"/>
              <w:left w:val="single" w:sz="6" w:space="0" w:color="000000"/>
              <w:bottom w:val="single" w:sz="6" w:space="0" w:color="000000"/>
              <w:right w:val="single" w:sz="4"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lang w:val="kk-KZ"/>
              </w:rPr>
            </w:pPr>
            <w:r w:rsidRPr="00AC0F69">
              <w:rPr>
                <w:rFonts w:ascii="Times New Roman" w:hAnsi="Times New Roman"/>
                <w:sz w:val="24"/>
                <w:szCs w:val="24"/>
                <w:lang w:val="kk-KZ"/>
              </w:rPr>
              <w:t>ТЖБ 1</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17</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14</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52</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2</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18</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14</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4</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50</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3</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17</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13</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4</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64</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4</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18</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14</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4</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72</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123"/>
        </w:trPr>
        <w:tc>
          <w:tcPr>
            <w:tcW w:w="744" w:type="dxa"/>
            <w:gridSpan w:val="2"/>
            <w:tcBorders>
              <w:top w:val="single" w:sz="36" w:space="0" w:color="000000"/>
              <w:left w:val="single" w:sz="4"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37" w:type="dxa"/>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1511" w:type="dxa"/>
            <w:tcBorders>
              <w:top w:val="single" w:sz="3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3430" w:type="dxa"/>
            <w:gridSpan w:val="3"/>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15"/>
        </w:trPr>
        <w:tc>
          <w:tcPr>
            <w:tcW w:w="732" w:type="dxa"/>
            <w:tcBorders>
              <w:top w:val="single" w:sz="8" w:space="0" w:color="000000"/>
              <w:left w:val="single" w:sz="4"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4255" w:type="dxa"/>
            <w:gridSpan w:val="5"/>
            <w:tcBorders>
              <w:top w:val="single" w:sz="8"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proofErr w:type="gramStart"/>
            <w:r w:rsidRPr="00AC0F69">
              <w:rPr>
                <w:rFonts w:ascii="Times New Roman" w:hAnsi="Times New Roman"/>
                <w:sz w:val="24"/>
                <w:szCs w:val="24"/>
              </w:rPr>
              <w:t>Қол</w:t>
            </w:r>
            <w:proofErr w:type="spellEnd"/>
            <w:r>
              <w:rPr>
                <w:rFonts w:ascii="Times New Roman" w:hAnsi="Times New Roman"/>
                <w:sz w:val="24"/>
                <w:szCs w:val="24"/>
              </w:rPr>
              <w:t xml:space="preserve">  </w:t>
            </w:r>
            <w:proofErr w:type="spellStart"/>
            <w:r w:rsidRPr="00AC0F69">
              <w:rPr>
                <w:rFonts w:ascii="Times New Roman" w:hAnsi="Times New Roman"/>
                <w:sz w:val="24"/>
                <w:szCs w:val="24"/>
              </w:rPr>
              <w:t>жеткізілген</w:t>
            </w:r>
            <w:proofErr w:type="spellEnd"/>
            <w:proofErr w:type="gramEnd"/>
            <w:r>
              <w:rPr>
                <w:rFonts w:ascii="Times New Roman" w:hAnsi="Times New Roman"/>
                <w:sz w:val="24"/>
                <w:szCs w:val="24"/>
              </w:rPr>
              <w:t xml:space="preserve">  </w:t>
            </w:r>
            <w:proofErr w:type="spellStart"/>
            <w:r w:rsidRPr="00AC0F69">
              <w:rPr>
                <w:rFonts w:ascii="Times New Roman" w:hAnsi="Times New Roman"/>
                <w:sz w:val="24"/>
                <w:szCs w:val="24"/>
              </w:rPr>
              <w:t>мақсаттар</w:t>
            </w:r>
            <w:proofErr w:type="spellEnd"/>
          </w:p>
        </w:tc>
        <w:tc>
          <w:tcPr>
            <w:tcW w:w="4823" w:type="dxa"/>
            <w:gridSpan w:val="4"/>
            <w:tcBorders>
              <w:top w:val="single" w:sz="8" w:space="0" w:color="000000"/>
              <w:left w:val="single" w:sz="6" w:space="0" w:color="000000"/>
              <w:bottom w:val="single" w:sz="8" w:space="0" w:color="000000"/>
              <w:right w:val="single" w:sz="4"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proofErr w:type="gramStart"/>
            <w:r w:rsidRPr="00AC0F69">
              <w:rPr>
                <w:rFonts w:ascii="Times New Roman" w:hAnsi="Times New Roman"/>
                <w:sz w:val="24"/>
                <w:szCs w:val="24"/>
              </w:rPr>
              <w:t>Қиындық</w:t>
            </w:r>
            <w:proofErr w:type="spellEnd"/>
            <w:r>
              <w:rPr>
                <w:rFonts w:ascii="Times New Roman" w:hAnsi="Times New Roman"/>
                <w:sz w:val="24"/>
                <w:szCs w:val="24"/>
              </w:rPr>
              <w:t xml:space="preserve">  </w:t>
            </w:r>
            <w:proofErr w:type="spellStart"/>
            <w:r w:rsidRPr="00AC0F69">
              <w:rPr>
                <w:rFonts w:ascii="Times New Roman" w:hAnsi="Times New Roman"/>
                <w:sz w:val="24"/>
                <w:szCs w:val="24"/>
              </w:rPr>
              <w:t>тудырған</w:t>
            </w:r>
            <w:proofErr w:type="spellEnd"/>
            <w:proofErr w:type="gramEnd"/>
            <w:r>
              <w:rPr>
                <w:rFonts w:ascii="Times New Roman" w:hAnsi="Times New Roman"/>
                <w:sz w:val="24"/>
                <w:szCs w:val="24"/>
              </w:rPr>
              <w:t xml:space="preserve">  </w:t>
            </w:r>
            <w:proofErr w:type="spellStart"/>
            <w:r w:rsidRPr="00AC0F69">
              <w:rPr>
                <w:rFonts w:ascii="Times New Roman" w:hAnsi="Times New Roman"/>
                <w:sz w:val="24"/>
                <w:szCs w:val="24"/>
              </w:rPr>
              <w:t>мақсаттар</w:t>
            </w:r>
            <w:proofErr w:type="spellEnd"/>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1</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9.1.1.1 демографиялық өзгерістердің себеп-салдарлық байланысын талдау арқылы дәйекті қорытынды жасау;</w:t>
            </w:r>
          </w:p>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9.4.1.1 Кеңес үкіметі кезіндегі ауыл шаруашылығында орын алған өзгерістерге</w:t>
            </w:r>
          </w:p>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баға беру;</w:t>
            </w:r>
          </w:p>
          <w:p w:rsidR="00EF3FD5" w:rsidRPr="00AC0F69" w:rsidRDefault="00EF3FD5" w:rsidP="00AA06D2">
            <w:pPr>
              <w:autoSpaceDE w:val="0"/>
              <w:autoSpaceDN w:val="0"/>
              <w:rPr>
                <w:rFonts w:ascii="Times New Roman" w:eastAsia="Times New Roman" w:hAnsi="Times New Roman"/>
                <w:sz w:val="24"/>
                <w:szCs w:val="24"/>
                <w:lang w:val="kk-KZ"/>
              </w:rPr>
            </w:pPr>
            <w:r w:rsidRPr="005B211A">
              <w:rPr>
                <w:rFonts w:ascii="Times New Roman" w:eastAsia="Times New Roman" w:hAnsi="Times New Roman"/>
                <w:sz w:val="19"/>
                <w:szCs w:val="19"/>
                <w:lang w:val="kk-KZ" w:eastAsia="ru-RU"/>
              </w:rPr>
              <w:t>9.4.2.1 өнеркәсіптің ахуалын анықтап, қорытынды жасау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keepNext/>
              <w:keepLines/>
              <w:tabs>
                <w:tab w:val="left" w:pos="206"/>
                <w:tab w:val="center" w:pos="4153"/>
                <w:tab w:val="right" w:pos="8306"/>
              </w:tabs>
              <w:jc w:val="both"/>
              <w:rPr>
                <w:rFonts w:ascii="Times New Roman" w:eastAsia="Times New Roman" w:hAnsi="Times New Roman"/>
                <w:sz w:val="19"/>
                <w:szCs w:val="19"/>
                <w:lang w:val="kk-KZ"/>
              </w:rPr>
            </w:pPr>
            <w:r w:rsidRPr="005B211A">
              <w:rPr>
                <w:rFonts w:ascii="Times New Roman" w:eastAsia="Times New Roman" w:hAnsi="Times New Roman"/>
                <w:sz w:val="19"/>
                <w:szCs w:val="19"/>
                <w:lang w:val="kk-KZ"/>
              </w:rPr>
              <w:t>9.2.3.1 Ермұхан Бекмахановтың Қазақстан тарихы ғылымына қосқан үлесін бағалау;</w:t>
            </w:r>
          </w:p>
          <w:p w:rsidR="00EF3FD5" w:rsidRPr="005B211A" w:rsidRDefault="00EF3FD5" w:rsidP="00AA06D2">
            <w:pPr>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9.3.1.1 қоғамдық-саяси өмірдің ерекшеліктерін түсіндіру және өзіндік интерпретация жасау</w:t>
            </w:r>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2</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9.3.1.1 қоғамдық-саяси өмірдің ерекшеліктерін түсіндіру және өзіндік  интерпретация жасау;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9.3.1.4 әміршіл-әкімшіл  саясатқа қарсы халық наразылықтарын салыстырып, талдау;</w:t>
            </w:r>
          </w:p>
          <w:p w:rsidR="00EF3FD5" w:rsidRPr="00D71CC3" w:rsidRDefault="00EF3FD5" w:rsidP="00AA06D2">
            <w:pPr>
              <w:autoSpaceDE w:val="0"/>
              <w:autoSpaceDN w:val="0"/>
              <w:rPr>
                <w:rFonts w:ascii="Times New Roman" w:eastAsia="Times New Roman" w:hAnsi="Times New Roman"/>
                <w:lang w:val="kk-KZ"/>
              </w:rPr>
            </w:pPr>
            <w:r w:rsidRPr="005B211A">
              <w:rPr>
                <w:rFonts w:ascii="Times New Roman" w:hAnsi="Times New Roman"/>
                <w:sz w:val="19"/>
                <w:szCs w:val="19"/>
                <w:lang w:val="kk-KZ"/>
              </w:rPr>
              <w:t>9.3.1.2 қоғамдық-саяси қайраткерлердің ұлттық мүддені қорғаудағы рөліне баға беру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9.1.1.1 демографиялық өзгерістердің себеп-салдарлық байланысын талдау арқылы дәйекті қорытынды жасау;</w:t>
            </w:r>
          </w:p>
          <w:p w:rsidR="00EF3FD5" w:rsidRPr="00D71CC3" w:rsidRDefault="00EF3FD5" w:rsidP="00AA06D2">
            <w:pPr>
              <w:autoSpaceDE w:val="0"/>
              <w:autoSpaceDN w:val="0"/>
              <w:spacing w:line="232" w:lineRule="auto"/>
              <w:rPr>
                <w:rFonts w:ascii="Times New Roman" w:eastAsia="Times New Roman" w:hAnsi="Times New Roman"/>
                <w:lang w:val="kk-KZ"/>
              </w:rPr>
            </w:pPr>
            <w:r w:rsidRPr="005B211A">
              <w:rPr>
                <w:rFonts w:ascii="Times New Roman" w:hAnsi="Times New Roman"/>
                <w:sz w:val="19"/>
                <w:szCs w:val="19"/>
                <w:lang w:val="kk-KZ"/>
              </w:rPr>
              <w:t>9.1.1.2 өткен тарихи кезеңдермен сабақтастықты орнату арқылы қазіргі кезеңдегі демографиялық процестерге баға беру</w:t>
            </w:r>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3</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9.3.1.8 Тәуелсіз Қазақстанның қоғамдық – саяси дамуын талдау;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9.3.1.6 Қазақстанның тәуелсіздік жолындағы алғашқы қадамдарын анықтап, қорытындылау;</w:t>
            </w:r>
          </w:p>
          <w:p w:rsidR="00EF3FD5" w:rsidRPr="00B95F7A" w:rsidRDefault="00EF3FD5" w:rsidP="00AA06D2">
            <w:pPr>
              <w:autoSpaceDE w:val="0"/>
              <w:autoSpaceDN w:val="0"/>
              <w:rPr>
                <w:rFonts w:ascii="Times New Roman" w:eastAsia="Times New Roman" w:hAnsi="Times New Roman"/>
                <w:lang w:val="kk-KZ"/>
              </w:rPr>
            </w:pPr>
            <w:r w:rsidRPr="005B211A">
              <w:rPr>
                <w:rFonts w:ascii="Times New Roman" w:hAnsi="Times New Roman"/>
                <w:sz w:val="19"/>
                <w:szCs w:val="19"/>
                <w:lang w:val="kk-KZ"/>
              </w:rPr>
              <w:t>9.3.1.3 Қазақстан Республикасы Конституциясын мемлекеттің тұрақты дамуның кепілі ретінде бағалау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9.3.2.2 Қазақстан Республикасының халықаралық аренада танылуына баға беру;</w:t>
            </w:r>
          </w:p>
          <w:p w:rsidR="00EF3FD5" w:rsidRPr="005B211A" w:rsidRDefault="00EF3FD5" w:rsidP="00AA06D2">
            <w:pPr>
              <w:keepNext/>
              <w:keepLines/>
              <w:tabs>
                <w:tab w:val="left" w:pos="206"/>
                <w:tab w:val="center" w:pos="4153"/>
                <w:tab w:val="right" w:pos="8306"/>
              </w:tabs>
              <w:jc w:val="both"/>
              <w:rPr>
                <w:rFonts w:ascii="Times New Roman" w:eastAsia="Times New Roman" w:hAnsi="Times New Roman"/>
                <w:sz w:val="19"/>
                <w:szCs w:val="19"/>
                <w:lang w:val="kk-KZ"/>
              </w:rPr>
            </w:pPr>
            <w:r w:rsidRPr="005B211A">
              <w:rPr>
                <w:rFonts w:ascii="Times New Roman" w:eastAsia="Times New Roman" w:hAnsi="Times New Roman"/>
                <w:sz w:val="19"/>
                <w:szCs w:val="19"/>
                <w:lang w:val="kk-KZ"/>
              </w:rPr>
              <w:t>9.3.2.3 Қазақстанның аймақтық және халықаралық ұйымдарымен байланыстарын талдау</w:t>
            </w:r>
          </w:p>
        </w:tc>
      </w:tr>
      <w:tr w:rsidR="00EF3FD5" w:rsidRPr="00B30EBF"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lastRenderedPageBreak/>
              <w:t>ТЖБ 4</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9.4.2.2 нарықтық экономиканың өндірістік қатынастарға әсерін талдау;</w:t>
            </w:r>
          </w:p>
          <w:p w:rsidR="00EF3FD5" w:rsidRPr="005B211A" w:rsidRDefault="00EF3FD5" w:rsidP="00AA06D2">
            <w:pPr>
              <w:tabs>
                <w:tab w:val="left" w:pos="1134"/>
              </w:tabs>
              <w:jc w:val="both"/>
              <w:rPr>
                <w:rFonts w:ascii="Times New Roman" w:hAnsi="Times New Roman"/>
                <w:sz w:val="19"/>
                <w:szCs w:val="19"/>
                <w:lang w:val="kk-KZ"/>
              </w:rPr>
            </w:pPr>
            <w:r w:rsidRPr="005B211A">
              <w:rPr>
                <w:rFonts w:ascii="Times New Roman" w:hAnsi="Times New Roman"/>
                <w:sz w:val="19"/>
                <w:szCs w:val="19"/>
                <w:lang w:val="kk-KZ"/>
              </w:rPr>
              <w:t>9.4.1.</w:t>
            </w:r>
            <w:r w:rsidRPr="005B211A">
              <w:rPr>
                <w:rFonts w:ascii="Times New Roman" w:hAnsi="Times New Roman"/>
                <w:sz w:val="19"/>
                <w:szCs w:val="19"/>
              </w:rPr>
              <w:t>4</w:t>
            </w:r>
            <w:r w:rsidRPr="005B211A">
              <w:rPr>
                <w:rFonts w:ascii="Times New Roman" w:hAnsi="Times New Roman"/>
                <w:sz w:val="19"/>
                <w:szCs w:val="19"/>
                <w:lang w:val="kk-KZ"/>
              </w:rPr>
              <w:t xml:space="preserve"> аграрлық секторды модернизациялау бағыттарын талдау;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9.4.2.4 сыртқы сауданың экономикаға әсерін зерттеу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9.3.2.3 Қазақстанның аймақтық және халықаралық ұйымдарымен байланыстарын талдау;</w:t>
            </w:r>
          </w:p>
          <w:p w:rsidR="00EF3FD5" w:rsidRPr="005B211A" w:rsidRDefault="00EF3FD5" w:rsidP="00AA06D2">
            <w:pPr>
              <w:rPr>
                <w:rFonts w:ascii="Times New Roman" w:hAnsi="Times New Roman"/>
                <w:sz w:val="19"/>
                <w:szCs w:val="19"/>
                <w:lang w:val="kk-KZ"/>
              </w:rPr>
            </w:pPr>
            <w:r w:rsidRPr="005B211A">
              <w:rPr>
                <w:rFonts w:ascii="Times New Roman" w:hAnsi="Times New Roman"/>
                <w:sz w:val="19"/>
                <w:szCs w:val="19"/>
                <w:lang w:val="kk-KZ"/>
              </w:rPr>
              <w:t>9.3.2.2 Қазақстан Республикасының халықаралық аренада танылуына баға беру</w:t>
            </w:r>
          </w:p>
        </w:tc>
      </w:tr>
    </w:tbl>
    <w:p w:rsidR="00EF3FD5" w:rsidRPr="00AC0F69" w:rsidRDefault="00EF3FD5" w:rsidP="00EF3FD5">
      <w:pPr>
        <w:widowControl w:val="0"/>
        <w:spacing w:before="1"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tabs>
          <w:tab w:val="left" w:pos="1106"/>
        </w:tabs>
        <w:spacing w:before="64" w:after="0" w:line="240" w:lineRule="auto"/>
        <w:ind w:left="-165" w:right="576"/>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1.</w:t>
      </w:r>
      <w:r w:rsidRPr="00AC0F69">
        <w:rPr>
          <w:rFonts w:ascii="Times New Roman" w:eastAsia="Calibri" w:hAnsi="Times New Roman" w:cs="Times New Roman"/>
          <w:b/>
          <w:sz w:val="24"/>
          <w:szCs w:val="24"/>
          <w:lang w:val="kk-KZ"/>
        </w:rPr>
        <w:t>ТЖБнәтижелерінталдаубілімалушылардыңмынадайбілім деңгейінкөрсетті:</w:t>
      </w:r>
    </w:p>
    <w:p w:rsidR="00EF3FD5" w:rsidRPr="00EC6216" w:rsidRDefault="00EF3FD5" w:rsidP="00EF3FD5">
      <w:pPr>
        <w:widowControl w:val="0"/>
        <w:tabs>
          <w:tab w:val="left" w:pos="1106"/>
        </w:tabs>
        <w:spacing w:before="147" w:after="0"/>
        <w:ind w:right="1160"/>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Тжб-1:</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Сатыбалды Айбаршын, 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proofErr w:type="spellStart"/>
      <w:r w:rsidRPr="00AC0F69">
        <w:rPr>
          <w:rFonts w:ascii="Times New Roman" w:eastAsia="Times New Roman" w:hAnsi="Times New Roman" w:cs="Times New Roman"/>
          <w:b/>
          <w:sz w:val="24"/>
          <w:szCs w:val="24"/>
        </w:rPr>
        <w:t>жоғары</w:t>
      </w:r>
      <w:proofErr w:type="spellEnd"/>
      <w:r w:rsidRPr="00AC0F69">
        <w:rPr>
          <w:rFonts w:ascii="Times New Roman" w:eastAsia="Times New Roman" w:hAnsi="Times New Roman" w:cs="Times New Roman"/>
          <w:b/>
          <w:sz w:val="24"/>
          <w:szCs w:val="24"/>
        </w:rPr>
        <w:t xml:space="preserve"> (В):85-100%;</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rPr>
        <w:t xml:space="preserve">МИНЯШАР МЕРЕЙ, </w:t>
      </w:r>
      <w:proofErr w:type="spellStart"/>
      <w:r w:rsidRPr="00AC0F69">
        <w:rPr>
          <w:rFonts w:ascii="Times New Roman" w:hAnsi="Times New Roman" w:cs="Times New Roman"/>
          <w:sz w:val="24"/>
          <w:szCs w:val="24"/>
          <w:shd w:val="clear" w:color="auto" w:fill="FFFFFF"/>
        </w:rPr>
        <w:t>АбдухарімСалиха</w:t>
      </w:r>
      <w:proofErr w:type="spellEnd"/>
      <w:r w:rsidRPr="00AC0F69">
        <w:rPr>
          <w:rFonts w:ascii="Times New Roman" w:hAnsi="Times New Roman" w:cs="Times New Roman"/>
          <w:sz w:val="24"/>
          <w:szCs w:val="24"/>
          <w:shd w:val="clear" w:color="auto" w:fill="FFFFFF"/>
        </w:rPr>
        <w:t>, АЛАУХАН АСЫЛЗАТ</w:t>
      </w:r>
    </w:p>
    <w:p w:rsidR="00EF3FD5" w:rsidRPr="00EC6216" w:rsidRDefault="00EF3FD5" w:rsidP="00EF3FD5">
      <w:pPr>
        <w:widowControl w:val="0"/>
        <w:spacing w:after="0" w:line="240" w:lineRule="auto"/>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Тжб-2:</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 МЕИРЖАНҰЛЫ АЗАТ</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proofErr w:type="spellStart"/>
      <w:r w:rsidRPr="00AC0F69">
        <w:rPr>
          <w:rFonts w:ascii="Times New Roman" w:eastAsia="Times New Roman" w:hAnsi="Times New Roman" w:cs="Times New Roman"/>
          <w:b/>
          <w:sz w:val="24"/>
          <w:szCs w:val="24"/>
        </w:rPr>
        <w:t>жоғары</w:t>
      </w:r>
      <w:proofErr w:type="spellEnd"/>
      <w:r w:rsidRPr="00AC0F69">
        <w:rPr>
          <w:rFonts w:ascii="Times New Roman" w:eastAsia="Times New Roman" w:hAnsi="Times New Roman" w:cs="Times New Roman"/>
          <w:b/>
          <w:sz w:val="24"/>
          <w:szCs w:val="24"/>
        </w:rPr>
        <w:t xml:space="preserve"> (В):85-100%;</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Сатыбалды Айбаршын, МИНЯШАР МЕРЕЙ, Абдухарім Салиха, АЛАУХАН АСЫЛЗАТ</w:t>
      </w:r>
    </w:p>
    <w:p w:rsidR="00EF3FD5" w:rsidRPr="00EC6216" w:rsidRDefault="00EF3FD5" w:rsidP="00EF3FD5">
      <w:pPr>
        <w:widowControl w:val="0"/>
        <w:spacing w:before="10" w:after="0" w:line="240" w:lineRule="auto"/>
        <w:rPr>
          <w:rFonts w:ascii="Times New Roman" w:hAnsi="Times New Roman" w:cs="Times New Roman"/>
          <w:b/>
          <w:sz w:val="24"/>
          <w:szCs w:val="24"/>
          <w:shd w:val="clear" w:color="auto" w:fill="FFFFFF"/>
          <w:lang w:val="kk-KZ"/>
        </w:rPr>
      </w:pPr>
      <w:r w:rsidRPr="00EC6216">
        <w:rPr>
          <w:rFonts w:ascii="Times New Roman" w:hAnsi="Times New Roman" w:cs="Times New Roman"/>
          <w:b/>
          <w:sz w:val="24"/>
          <w:szCs w:val="24"/>
          <w:shd w:val="clear" w:color="auto" w:fill="FFFFFF"/>
          <w:lang w:val="kk-KZ"/>
        </w:rPr>
        <w:t>Тжб-3</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proofErr w:type="spellStart"/>
      <w:r w:rsidRPr="00AC0F69">
        <w:rPr>
          <w:rFonts w:ascii="Times New Roman" w:eastAsia="Times New Roman" w:hAnsi="Times New Roman" w:cs="Times New Roman"/>
          <w:b/>
          <w:sz w:val="24"/>
          <w:szCs w:val="24"/>
        </w:rPr>
        <w:t>жоғары</w:t>
      </w:r>
      <w:proofErr w:type="spellEnd"/>
      <w:r w:rsidRPr="00AC0F69">
        <w:rPr>
          <w:rFonts w:ascii="Times New Roman" w:eastAsia="Times New Roman" w:hAnsi="Times New Roman" w:cs="Times New Roman"/>
          <w:b/>
          <w:sz w:val="24"/>
          <w:szCs w:val="24"/>
        </w:rPr>
        <w:t xml:space="preserve"> (В):85-100%;</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Сатыбалды Айбаршын, МИНЯШАР МЕРЕЙ, Абдухарім Салиха, АЛАУХАН АСЫЛЗАТ</w:t>
      </w:r>
    </w:p>
    <w:p w:rsidR="00EF3FD5" w:rsidRPr="00EC6216" w:rsidRDefault="00EF3FD5" w:rsidP="00EF3FD5">
      <w:pPr>
        <w:widowControl w:val="0"/>
        <w:spacing w:before="10" w:after="0" w:line="240" w:lineRule="auto"/>
        <w:rPr>
          <w:rFonts w:ascii="Times New Roman" w:hAnsi="Times New Roman" w:cs="Times New Roman"/>
          <w:b/>
          <w:sz w:val="24"/>
          <w:szCs w:val="24"/>
          <w:shd w:val="clear" w:color="auto" w:fill="FFFFFF"/>
          <w:lang w:val="kk-KZ"/>
        </w:rPr>
      </w:pPr>
      <w:r w:rsidRPr="00EC6216">
        <w:rPr>
          <w:rFonts w:ascii="Times New Roman" w:hAnsi="Times New Roman" w:cs="Times New Roman"/>
          <w:b/>
          <w:sz w:val="24"/>
          <w:szCs w:val="24"/>
          <w:shd w:val="clear" w:color="auto" w:fill="FFFFFF"/>
          <w:lang w:val="kk-KZ"/>
        </w:rPr>
        <w:t>Тжб-4</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АБУБАКИР ПЕРИЗАТ, КАЛМУРАТ МАДИ, ЗАМАНБЕК АЛМАС, НУРЫМБЕТ САНЖАР, ЖУМАТАЙ АНЕЛЯ, ИБРАГИМОВ АРМАН, УРАЛБАЙ МЕЙРАМБЕК, АЛДЕН АЛИНА, ИРСАЛИ НҰРМҰХАММЕД, ОРАЗХАН КУАНЫШ, КУАНЫШ НҰРБАҚЫТ, РЫСМУРАТ МЕЙРАМБЕК, СЕРЕТАЙ НҰРИСЛАМ, БАЙКУРАНОВ НҰРАЙ</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proofErr w:type="spellStart"/>
      <w:r w:rsidRPr="00AC0F69">
        <w:rPr>
          <w:rFonts w:ascii="Times New Roman" w:eastAsia="Times New Roman" w:hAnsi="Times New Roman" w:cs="Times New Roman"/>
          <w:b/>
          <w:sz w:val="24"/>
          <w:szCs w:val="24"/>
        </w:rPr>
        <w:t>жоғары</w:t>
      </w:r>
      <w:proofErr w:type="spellEnd"/>
      <w:r w:rsidRPr="00AC0F69">
        <w:rPr>
          <w:rFonts w:ascii="Times New Roman" w:eastAsia="Times New Roman" w:hAnsi="Times New Roman" w:cs="Times New Roman"/>
          <w:b/>
          <w:sz w:val="24"/>
          <w:szCs w:val="24"/>
        </w:rPr>
        <w:t xml:space="preserve"> (В):85-100%;</w:t>
      </w:r>
    </w:p>
    <w:p w:rsidR="00EF3FD5" w:rsidRPr="00AC0F69" w:rsidRDefault="00EF3FD5" w:rsidP="00EF3FD5">
      <w:pPr>
        <w:widowControl w:val="0"/>
        <w:tabs>
          <w:tab w:val="left" w:pos="1096"/>
          <w:tab w:val="left" w:pos="9737"/>
        </w:tabs>
        <w:spacing w:before="49" w:after="0"/>
        <w:ind w:left="-165" w:right="108"/>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Сатыбалды Айбаршын, МИНЯШАР МЕРЕЙ, Абдухарім Салиха, АЛАУХАН АСЫЛЗАТ</w:t>
      </w:r>
    </w:p>
    <w:p w:rsidR="00EF3FD5" w:rsidRPr="00AC0F69" w:rsidRDefault="00EF3FD5" w:rsidP="00EF3FD5">
      <w:pPr>
        <w:widowControl w:val="0"/>
        <w:tabs>
          <w:tab w:val="left" w:pos="1106"/>
        </w:tabs>
        <w:spacing w:after="0" w:line="240" w:lineRule="auto"/>
        <w:ind w:left="-165" w:right="576"/>
        <w:rPr>
          <w:rFonts w:ascii="Times New Roman" w:eastAsia="Calibri" w:hAnsi="Times New Roman" w:cs="Times New Roman"/>
          <w:sz w:val="24"/>
          <w:szCs w:val="24"/>
          <w:lang w:val="kk-KZ"/>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1" locked="0" layoutInCell="1" allowOverlap="1">
                <wp:simplePos x="0" y="0"/>
                <wp:positionH relativeFrom="page">
                  <wp:posOffset>5614035</wp:posOffset>
                </wp:positionH>
                <wp:positionV relativeFrom="paragraph">
                  <wp:posOffset>-939800</wp:posOffset>
                </wp:positionV>
                <wp:extent cx="1270" cy="92075"/>
                <wp:effectExtent l="0" t="0" r="17780" b="22225"/>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0" y="0"/>
                          <a:chExt cx="2" cy="145"/>
                        </a:xfrm>
                      </wpg:grpSpPr>
                      <wps:wsp>
                        <wps:cNvPr id="14" name="Freeform 63"/>
                        <wps:cNvSpPr>
                          <a:spLocks/>
                        </wps:cNvSpPr>
                        <wps:spPr bwMode="auto">
                          <a:xfrm>
                            <a:off x="0" y="0"/>
                            <a:ext cx="2" cy="145"/>
                          </a:xfrm>
                          <a:custGeom>
                            <a:avLst/>
                            <a:gdLst>
                              <a:gd name="T0" fmla="+- 0 -1480 -1480"/>
                              <a:gd name="T1" fmla="*/ -1480 h 145"/>
                              <a:gd name="T2" fmla="+- 0 -1335 -1480"/>
                              <a:gd name="T3" fmla="*/ -1335 h 145"/>
                            </a:gdLst>
                            <a:ahLst/>
                            <a:cxnLst>
                              <a:cxn ang="0">
                                <a:pos x="0" y="T1"/>
                              </a:cxn>
                              <a:cxn ang="0">
                                <a:pos x="0" y="T3"/>
                              </a:cxn>
                            </a:cxnLst>
                            <a:rect l="0" t="0" r="r" b="b"/>
                            <a:pathLst>
                              <a:path h="145">
                                <a:moveTo>
                                  <a:pt x="0" y="0"/>
                                </a:moveTo>
                                <a:lnTo>
                                  <a:pt x="0" y="145"/>
                                </a:lnTo>
                              </a:path>
                            </a:pathLst>
                          </a:cu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1497D" id="Группа 13" o:spid="_x0000_s1026" style="position:absolute;margin-left:442.05pt;margin-top:-74pt;width:.1pt;height:7.25pt;z-index:-251657216;mso-position-horizontal-relative:page"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">
                <v:shape id="Freeform 63" o:spid="_x0000_s1027" style="position:absolute;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Wtr4A&#10;AADbAAAADwAAAGRycy9kb3ducmV2LnhtbERPzYrCMBC+L/gOYQRva6rIrlSjVEUseFr1AcZmTIvN&#10;pDRR69tvBMHbfHy/M192thZ3an3lWMFomIAgLpyu2Cg4HbffUxA+IGusHZOCJ3lYLnpfc0y1e/Af&#10;3Q/BiBjCPkUFZQhNKqUvSrLoh64hjtzFtRZDhK2RusVHDLe1HCfJj7RYcWwosaF1ScX1cLMKVqdz&#10;ttvk1sqsmeTZb2f8dG+UGvS7bAYiUBc+4rc713H+BF6/x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1YVra+AAAA2wAAAA8AAAAAAAAAAAAAAAAAmAIAAGRycy9kb3ducmV2&#10;LnhtbFBLBQYAAAAABAAEAPUAAACDAwAAAAA=&#10;" path="m,l,145e" filled="f">
                  <v:path arrowok="t" o:connecttype="custom" o:connectlocs="0,-1480;0,-1335" o:connectangles="0,0"/>
                </v:shape>
                <w10:wrap anchorx="page"/>
              </v:group>
            </w:pict>
          </mc:Fallback>
        </mc:AlternateContent>
      </w:r>
      <w:r>
        <w:rPr>
          <w:rFonts w:ascii="Times New Roman" w:hAnsi="Times New Roman" w:cs="Times New Roman"/>
          <w:noProof/>
          <w:sz w:val="24"/>
          <w:szCs w:val="24"/>
          <w:lang w:val="en-US"/>
        </w:rPr>
        <mc:AlternateContent>
          <mc:Choice Requires="wpg">
            <w:drawing>
              <wp:anchor distT="0" distB="0" distL="114300" distR="114300" simplePos="0" relativeHeight="251660288" behindDoc="1" locked="0" layoutInCell="1" allowOverlap="1">
                <wp:simplePos x="0" y="0"/>
                <wp:positionH relativeFrom="page">
                  <wp:posOffset>6373495</wp:posOffset>
                </wp:positionH>
                <wp:positionV relativeFrom="paragraph">
                  <wp:posOffset>-939800</wp:posOffset>
                </wp:positionV>
                <wp:extent cx="1270" cy="92075"/>
                <wp:effectExtent l="0" t="0" r="17780" b="22225"/>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0" y="0"/>
                          <a:chExt cx="2" cy="145"/>
                        </a:xfrm>
                      </wpg:grpSpPr>
                      <wps:wsp>
                        <wps:cNvPr id="16" name="Freeform 65"/>
                        <wps:cNvSpPr>
                          <a:spLocks/>
                        </wps:cNvSpPr>
                        <wps:spPr bwMode="auto">
                          <a:xfrm>
                            <a:off x="0" y="0"/>
                            <a:ext cx="2" cy="145"/>
                          </a:xfrm>
                          <a:custGeom>
                            <a:avLst/>
                            <a:gdLst>
                              <a:gd name="T0" fmla="+- 0 -1480 -1480"/>
                              <a:gd name="T1" fmla="*/ -1480 h 145"/>
                              <a:gd name="T2" fmla="+- 0 -1335 -1480"/>
                              <a:gd name="T3" fmla="*/ -1335 h 145"/>
                            </a:gdLst>
                            <a:ahLst/>
                            <a:cxnLst>
                              <a:cxn ang="0">
                                <a:pos x="0" y="T1"/>
                              </a:cxn>
                              <a:cxn ang="0">
                                <a:pos x="0" y="T3"/>
                              </a:cxn>
                            </a:cxnLst>
                            <a:rect l="0" t="0" r="r" b="b"/>
                            <a:pathLst>
                              <a:path h="145">
                                <a:moveTo>
                                  <a:pt x="0" y="0"/>
                                </a:moveTo>
                                <a:lnTo>
                                  <a:pt x="0" y="145"/>
                                </a:lnTo>
                              </a:path>
                            </a:pathLst>
                          </a:cu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2F3FA" id="Группа 15" o:spid="_x0000_s1026" style="position:absolute;margin-left:501.85pt;margin-top:-74pt;width:.1pt;height:7.25pt;z-index:-251656192;mso-position-horizontal-relative:page"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">
                <v:shape id="Freeform 65" o:spid="_x0000_s1027" style="position:absolute;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tWsAA&#10;AADbAAAADwAAAGRycy9kb3ducmV2LnhtbERPzWrCQBC+F3yHZQRvzcZSbIiuEiulgZ6qPsCYHTfB&#10;7GzIrkl8+26h0Nt8fL+z2U22FQP1vnGsYJmkIIgrpxs2Cs6nj+cMhA/IGlvHpOBBHnbb2dMGc+1G&#10;/qbhGIyIIexzVFCH0OVS+qomiz5xHXHkrq63GCLsjdQ9jjHctvIlTVfSYsOxocaO3muqbse7VbA/&#10;X4rPQ2mtLLrXsnibjM++jFKL+VSsQQSawr/4z13qOH8Fv7/E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ZtWsAAAADbAAAADwAAAAAAAAAAAAAAAACYAgAAZHJzL2Rvd25y&#10;ZXYueG1sUEsFBgAAAAAEAAQA9QAAAIUDAAAAAA==&#10;" path="m,l,145e" filled="f">
                  <v:path arrowok="t" o:connecttype="custom" o:connectlocs="0,-1480;0,-1335" o:connectangles="0,0"/>
                </v:shape>
                <w10:wrap anchorx="page"/>
              </v:group>
            </w:pict>
          </mc:Fallback>
        </mc:AlternateContent>
      </w:r>
      <w:r>
        <w:rPr>
          <w:rFonts w:ascii="Times New Roman" w:eastAsia="Calibri" w:hAnsi="Times New Roman" w:cs="Times New Roman"/>
          <w:sz w:val="24"/>
          <w:szCs w:val="24"/>
          <w:lang w:val="kk-KZ"/>
        </w:rPr>
        <w:t>2</w:t>
      </w:r>
      <w:r w:rsidRPr="00AC0F69">
        <w:rPr>
          <w:rFonts w:ascii="Times New Roman" w:eastAsia="Calibri" w:hAnsi="Times New Roman" w:cs="Times New Roman"/>
          <w:b/>
          <w:sz w:val="24"/>
          <w:szCs w:val="24"/>
          <w:lang w:val="kk-KZ"/>
        </w:rPr>
        <w:t>.ТЖБ нәтижелерінде білім алушылартапсырмаларды орындау барысында туындаған қиындықтар тізбесі:</w:t>
      </w:r>
    </w:p>
    <w:p w:rsidR="00EF3FD5" w:rsidRPr="00AC0F69" w:rsidRDefault="00EF3FD5" w:rsidP="00EF3FD5">
      <w:pPr>
        <w:widowControl w:val="0"/>
        <w:tabs>
          <w:tab w:val="left" w:pos="1106"/>
        </w:tabs>
        <w:spacing w:after="0" w:line="240" w:lineRule="auto"/>
        <w:ind w:left="-165" w:right="576"/>
        <w:rPr>
          <w:rFonts w:ascii="Times New Roman" w:eastAsia="Times New Roman" w:hAnsi="Times New Roman" w:cs="Times New Roman"/>
          <w:sz w:val="24"/>
          <w:szCs w:val="24"/>
          <w:lang w:val="kk-KZ"/>
        </w:rPr>
      </w:pPr>
      <w:r w:rsidRPr="00AC0F69">
        <w:rPr>
          <w:rFonts w:ascii="Times New Roman" w:eastAsia="Calibri" w:hAnsi="Times New Roman" w:cs="Times New Roman"/>
          <w:sz w:val="24"/>
          <w:szCs w:val="24"/>
          <w:lang w:val="kk-KZ"/>
        </w:rPr>
        <w:t>Әскери-өнеркәсіп кешендерінің Қазақстанға тигізген зардаптарына талдау жасауда кемшіліктер жіберді</w:t>
      </w:r>
    </w:p>
    <w:p w:rsidR="00EF3FD5" w:rsidRPr="00AC0F69" w:rsidRDefault="00EF3FD5" w:rsidP="00EF3FD5">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3</w:t>
      </w:r>
      <w:r w:rsidRPr="00AC0F69">
        <w:rPr>
          <w:rFonts w:ascii="Times New Roman" w:eastAsia="Calibri" w:hAnsi="Times New Roman" w:cs="Times New Roman"/>
          <w:sz w:val="24"/>
          <w:szCs w:val="24"/>
          <w:lang w:val="kk-KZ"/>
        </w:rPr>
        <w:t xml:space="preserve">. </w:t>
      </w:r>
      <w:r w:rsidRPr="00AC0F69">
        <w:rPr>
          <w:rFonts w:ascii="Times New Roman" w:eastAsia="Calibri" w:hAnsi="Times New Roman" w:cs="Times New Roman"/>
          <w:b/>
          <w:sz w:val="24"/>
          <w:szCs w:val="24"/>
          <w:lang w:val="kk-KZ"/>
        </w:rPr>
        <w:t>Тапсырмаларды орындау барысында білім алушыларда туындаған қиындықтардың себептері:</w:t>
      </w:r>
      <w:r w:rsidRPr="00AC0F69">
        <w:rPr>
          <w:rFonts w:ascii="Times New Roman" w:eastAsia="Times New Roman" w:hAnsi="Times New Roman" w:cs="Times New Roman"/>
          <w:sz w:val="24"/>
          <w:szCs w:val="24"/>
          <w:lang w:val="kk-KZ" w:eastAsia="ru-RU"/>
        </w:rPr>
        <w:t>Жоғарыда  көрсетілген сұрақтарды кеңінен түсіндіріп, білім алушылардың білімдеріндегі олқылықтарды жою және білімін толықтыру</w:t>
      </w:r>
    </w:p>
    <w:p w:rsidR="00EF3FD5" w:rsidRPr="00AC0F69" w:rsidRDefault="00EF3FD5" w:rsidP="00EF3FD5">
      <w:pPr>
        <w:spacing w:after="0" w:line="240" w:lineRule="auto"/>
        <w:rPr>
          <w:rFonts w:ascii="Times New Roman" w:eastAsia="Times New Roman" w:hAnsi="Times New Roman" w:cs="Times New Roman"/>
          <w:sz w:val="24"/>
          <w:szCs w:val="24"/>
          <w:lang w:val="kk-KZ" w:eastAsia="ru-RU"/>
        </w:rPr>
      </w:pPr>
      <w:r w:rsidRPr="00AC0F69">
        <w:rPr>
          <w:rFonts w:ascii="Times New Roman" w:eastAsia="Times New Roman" w:hAnsi="Times New Roman" w:cs="Times New Roman"/>
          <w:sz w:val="24"/>
          <w:szCs w:val="24"/>
          <w:lang w:val="kk-KZ" w:eastAsia="ru-RU"/>
        </w:rPr>
        <w:lastRenderedPageBreak/>
        <w:t>жөніндегі іс-шаралар жоспарына енгізу</w:t>
      </w:r>
    </w:p>
    <w:p w:rsidR="00EF3FD5" w:rsidRPr="00AC0F69" w:rsidRDefault="00EF3FD5" w:rsidP="00EF3FD5">
      <w:pPr>
        <w:widowControl w:val="0"/>
        <w:tabs>
          <w:tab w:val="left" w:pos="1096"/>
          <w:tab w:val="left" w:pos="9737"/>
        </w:tabs>
        <w:spacing w:before="49" w:after="0"/>
        <w:ind w:left="-165" w:right="108"/>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4</w:t>
      </w:r>
      <w:r w:rsidRPr="00EC6216">
        <w:rPr>
          <w:rFonts w:ascii="Times New Roman" w:eastAsia="Calibri" w:hAnsi="Times New Roman" w:cs="Times New Roman"/>
          <w:b/>
          <w:sz w:val="24"/>
          <w:szCs w:val="24"/>
          <w:lang w:val="kk-KZ"/>
        </w:rPr>
        <w:t>.ТЖБ нәтижелерін талдау қорытындысы бойынша  жоспарланған жұмыс</w:t>
      </w:r>
      <w:r w:rsidRPr="00AC0F69">
        <w:rPr>
          <w:rFonts w:ascii="Times New Roman" w:eastAsia="Calibri" w:hAnsi="Times New Roman" w:cs="Times New Roman"/>
          <w:sz w:val="24"/>
          <w:szCs w:val="24"/>
          <w:lang w:val="kk-KZ"/>
        </w:rPr>
        <w:t xml:space="preserve">  : қосымша тапсырмалар берілді.</w:t>
      </w:r>
    </w:p>
    <w:p w:rsidR="00EF3FD5" w:rsidRPr="009A1166" w:rsidRDefault="00EF3FD5" w:rsidP="00EF3FD5">
      <w:pPr>
        <w:widowControl w:val="0"/>
        <w:tabs>
          <w:tab w:val="left" w:pos="3731"/>
        </w:tabs>
        <w:spacing w:before="115" w:after="0" w:line="360" w:lineRule="auto"/>
        <w:ind w:right="2723"/>
        <w:rPr>
          <w:rFonts w:ascii="Times New Roman" w:eastAsia="Times New Roman" w:hAnsi="Times New Roman" w:cs="Times New Roman"/>
          <w:b/>
          <w:sz w:val="24"/>
          <w:szCs w:val="24"/>
          <w:lang w:val="kk-KZ"/>
        </w:rPr>
      </w:pPr>
      <w:r w:rsidRPr="009A1166">
        <w:rPr>
          <w:rFonts w:ascii="Times New Roman" w:eastAsia="Times New Roman" w:hAnsi="Times New Roman" w:cs="Times New Roman"/>
          <w:b/>
          <w:sz w:val="24"/>
          <w:szCs w:val="24"/>
          <w:lang w:val="kk-KZ"/>
        </w:rPr>
        <w:t>Пән мұғалімі :     Б.Салманов</w:t>
      </w:r>
    </w:p>
    <w:p w:rsidR="00EF3FD5" w:rsidRDefault="00EF3FD5" w:rsidP="00EF3FD5">
      <w:pPr>
        <w:widowControl w:val="0"/>
        <w:tabs>
          <w:tab w:val="left" w:pos="3731"/>
        </w:tabs>
        <w:spacing w:before="115" w:after="0" w:line="360" w:lineRule="auto"/>
        <w:ind w:right="2723"/>
        <w:rPr>
          <w:rFonts w:ascii="Times New Roman" w:eastAsia="Times New Roman" w:hAnsi="Times New Roman" w:cs="Times New Roman"/>
          <w:sz w:val="24"/>
          <w:szCs w:val="24"/>
          <w:lang w:val="kk-KZ"/>
        </w:rPr>
      </w:pPr>
    </w:p>
    <w:p w:rsidR="00EF3FD5" w:rsidRDefault="00EF3FD5" w:rsidP="00EF3FD5">
      <w:pPr>
        <w:widowControl w:val="0"/>
        <w:tabs>
          <w:tab w:val="left" w:pos="3731"/>
        </w:tabs>
        <w:spacing w:before="115" w:after="0" w:line="360" w:lineRule="auto"/>
        <w:ind w:right="2723"/>
        <w:rPr>
          <w:rFonts w:ascii="Times New Roman" w:eastAsia="Times New Roman" w:hAnsi="Times New Roman" w:cs="Times New Roman"/>
          <w:sz w:val="24"/>
          <w:szCs w:val="24"/>
          <w:lang w:val="kk-KZ"/>
        </w:rPr>
      </w:pPr>
    </w:p>
    <w:p w:rsidR="00EF3FD5" w:rsidRDefault="00EF3FD5" w:rsidP="00EF3FD5">
      <w:pPr>
        <w:widowControl w:val="0"/>
        <w:tabs>
          <w:tab w:val="left" w:pos="3731"/>
        </w:tabs>
        <w:spacing w:before="115" w:after="0" w:line="360" w:lineRule="auto"/>
        <w:ind w:right="2723"/>
        <w:rPr>
          <w:rFonts w:ascii="Times New Roman" w:eastAsia="Times New Roman" w:hAnsi="Times New Roman" w:cs="Times New Roman"/>
          <w:sz w:val="24"/>
          <w:szCs w:val="24"/>
          <w:lang w:val="kk-KZ"/>
        </w:rPr>
      </w:pPr>
    </w:p>
    <w:p w:rsidR="00EF3FD5" w:rsidRDefault="00EF3FD5" w:rsidP="00EF3FD5">
      <w:pPr>
        <w:widowControl w:val="0"/>
        <w:tabs>
          <w:tab w:val="left" w:pos="3731"/>
        </w:tabs>
        <w:spacing w:before="115" w:after="0" w:line="360" w:lineRule="auto"/>
        <w:ind w:right="2723"/>
        <w:rPr>
          <w:rFonts w:ascii="Times New Roman" w:eastAsia="Times New Roman" w:hAnsi="Times New Roman" w:cs="Times New Roman"/>
          <w:sz w:val="24"/>
          <w:szCs w:val="24"/>
          <w:lang w:val="kk-KZ"/>
        </w:rPr>
      </w:pPr>
    </w:p>
    <w:p w:rsidR="00EF3FD5" w:rsidRPr="00AC0F69" w:rsidRDefault="00EF3FD5" w:rsidP="00EF3FD5">
      <w:pPr>
        <w:widowControl w:val="0"/>
        <w:tabs>
          <w:tab w:val="left" w:pos="3731"/>
        </w:tabs>
        <w:spacing w:before="115" w:after="0" w:line="360" w:lineRule="auto"/>
        <w:ind w:right="2723"/>
        <w:rPr>
          <w:rFonts w:ascii="Times New Roman" w:eastAsia="Times New Roman" w:hAnsi="Times New Roman" w:cs="Times New Roman"/>
          <w:sz w:val="24"/>
          <w:szCs w:val="24"/>
          <w:lang w:val="kk-KZ"/>
        </w:rPr>
      </w:pPr>
    </w:p>
    <w:p w:rsidR="00EF3FD5" w:rsidRPr="00AC0F69" w:rsidRDefault="00EF3FD5" w:rsidP="00EF3FD5">
      <w:pPr>
        <w:widowControl w:val="0"/>
        <w:spacing w:after="0" w:line="240" w:lineRule="auto"/>
        <w:jc w:val="center"/>
        <w:rPr>
          <w:rFonts w:ascii="Times New Roman" w:eastAsia="Calibri" w:hAnsi="Times New Roman" w:cs="Times New Roman"/>
          <w:b/>
          <w:sz w:val="24"/>
          <w:szCs w:val="24"/>
          <w:lang w:val="kk-KZ"/>
        </w:rPr>
      </w:pPr>
      <w:r w:rsidRPr="00AC0F69">
        <w:rPr>
          <w:rFonts w:ascii="Times New Roman" w:eastAsia="Calibri" w:hAnsi="Times New Roman" w:cs="Times New Roman"/>
          <w:b/>
          <w:sz w:val="24"/>
          <w:szCs w:val="24"/>
          <w:lang w:val="kk-KZ"/>
        </w:rPr>
        <w:t>№12  жалпы білім беретін мектеп</w:t>
      </w:r>
    </w:p>
    <w:p w:rsidR="00EF3FD5" w:rsidRPr="00AC0F69" w:rsidRDefault="00EF3FD5" w:rsidP="00EF3FD5">
      <w:pPr>
        <w:widowControl w:val="0"/>
        <w:shd w:val="clear" w:color="auto" w:fill="FFFFFF"/>
        <w:spacing w:after="0" w:line="240" w:lineRule="auto"/>
        <w:jc w:val="center"/>
        <w:textAlignment w:val="baseline"/>
        <w:outlineLvl w:val="2"/>
        <w:rPr>
          <w:rFonts w:ascii="Times New Roman" w:eastAsia="Times New Roman" w:hAnsi="Times New Roman" w:cs="Times New Roman"/>
          <w:sz w:val="24"/>
          <w:szCs w:val="24"/>
          <w:lang w:val="kk-KZ" w:eastAsia="ru-RU"/>
        </w:rPr>
      </w:pPr>
      <w:r w:rsidRPr="00AC0F69">
        <w:rPr>
          <w:rFonts w:ascii="Times New Roman" w:eastAsia="Times New Roman" w:hAnsi="Times New Roman" w:cs="Times New Roman"/>
          <w:sz w:val="24"/>
          <w:szCs w:val="24"/>
          <w:lang w:val="kk-KZ" w:eastAsia="ru-RU"/>
        </w:rPr>
        <w:t>Жиынтық бағалау жүргізу қорытындылары бойынша талдау туралы мәліметтер</w:t>
      </w:r>
    </w:p>
    <w:p w:rsidR="00EF3FD5" w:rsidRPr="00AC0F69" w:rsidRDefault="00EF3FD5" w:rsidP="00EF3FD5">
      <w:pPr>
        <w:widowControl w:val="0"/>
        <w:tabs>
          <w:tab w:val="left" w:pos="3051"/>
          <w:tab w:val="left" w:pos="5667"/>
        </w:tabs>
        <w:spacing w:before="168" w:after="0" w:line="240" w:lineRule="auto"/>
        <w:jc w:val="center"/>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pacing w:val="-1"/>
          <w:sz w:val="24"/>
          <w:szCs w:val="24"/>
          <w:lang w:val="kk-KZ"/>
        </w:rPr>
        <w:t xml:space="preserve">Қазақстан  тарихы </w:t>
      </w:r>
      <w:r w:rsidRPr="00AC0F69">
        <w:rPr>
          <w:rFonts w:ascii="Times New Roman" w:eastAsia="Times New Roman" w:hAnsi="Times New Roman" w:cs="Times New Roman"/>
          <w:b/>
          <w:sz w:val="24"/>
          <w:szCs w:val="24"/>
          <w:lang w:val="kk-KZ"/>
        </w:rPr>
        <w:t xml:space="preserve">пәні  </w:t>
      </w:r>
      <w:r w:rsidRPr="00AC0F69">
        <w:rPr>
          <w:rFonts w:ascii="Times New Roman" w:eastAsia="Times New Roman" w:hAnsi="Times New Roman" w:cs="Times New Roman"/>
          <w:b/>
          <w:spacing w:val="-1"/>
          <w:sz w:val="24"/>
          <w:szCs w:val="24"/>
          <w:lang w:val="kk-KZ"/>
        </w:rPr>
        <w:t>бойынша</w:t>
      </w:r>
    </w:p>
    <w:p w:rsidR="00EF3FD5" w:rsidRPr="00AC0F69" w:rsidRDefault="00EF3FD5" w:rsidP="00EF3FD5">
      <w:pPr>
        <w:widowControl w:val="0"/>
        <w:tabs>
          <w:tab w:val="left" w:pos="3051"/>
          <w:tab w:val="left" w:pos="5667"/>
        </w:tabs>
        <w:spacing w:before="168" w:after="0" w:line="240" w:lineRule="auto"/>
        <w:jc w:val="center"/>
        <w:rPr>
          <w:rFonts w:ascii="Times New Roman" w:eastAsia="Times New Roman" w:hAnsi="Times New Roman" w:cs="Times New Roman"/>
          <w:b/>
          <w:sz w:val="24"/>
          <w:szCs w:val="24"/>
          <w:lang w:val="kk-KZ"/>
        </w:rPr>
      </w:pPr>
    </w:p>
    <w:p w:rsidR="00EF3FD5" w:rsidRPr="00AC0F69" w:rsidRDefault="00EF3FD5" w:rsidP="00EF3FD5">
      <w:pPr>
        <w:widowControl w:val="0"/>
        <w:spacing w:before="1" w:after="0" w:line="240" w:lineRule="auto"/>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Оқу жылы:2023-2024 жыл</w:t>
      </w:r>
    </w:p>
    <w:p w:rsidR="00EF3FD5" w:rsidRPr="00AC0F69" w:rsidRDefault="00EF3FD5" w:rsidP="00EF3FD5">
      <w:pPr>
        <w:widowControl w:val="0"/>
        <w:spacing w:before="64" w:after="0" w:line="240" w:lineRule="auto"/>
        <w:ind w:right="2990"/>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Сынып:9  «ә»</w:t>
      </w:r>
    </w:p>
    <w:p w:rsidR="00EF3FD5" w:rsidRPr="00AC0F69" w:rsidRDefault="00EF3FD5" w:rsidP="00EF3FD5">
      <w:pPr>
        <w:widowControl w:val="0"/>
        <w:spacing w:before="64" w:after="0" w:line="240" w:lineRule="auto"/>
        <w:ind w:right="2990"/>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Педагог: Б.А.Салманов</w:t>
      </w:r>
    </w:p>
    <w:p w:rsidR="00EF3FD5" w:rsidRPr="00AC0F69" w:rsidRDefault="00EF3FD5" w:rsidP="00EF3FD5">
      <w:pPr>
        <w:widowControl w:val="0"/>
        <w:spacing w:before="6" w:after="0" w:line="240" w:lineRule="auto"/>
        <w:jc w:val="center"/>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ТЖБ нәтижелерін талдау</w:t>
      </w:r>
    </w:p>
    <w:p w:rsidR="00EF3FD5" w:rsidRPr="00AC0F69" w:rsidRDefault="00EF3FD5" w:rsidP="00EF3FD5">
      <w:pPr>
        <w:widowControl w:val="0"/>
        <w:spacing w:before="3" w:after="0" w:line="240" w:lineRule="auto"/>
        <w:rPr>
          <w:rFonts w:ascii="Times New Roman" w:eastAsia="Times New Roman" w:hAnsi="Times New Roman" w:cs="Times New Roman"/>
          <w:sz w:val="24"/>
          <w:szCs w:val="24"/>
          <w:lang w:val="kk-KZ"/>
        </w:rPr>
      </w:pPr>
    </w:p>
    <w:tbl>
      <w:tblPr>
        <w:tblStyle w:val="TableNormal"/>
        <w:tblW w:w="9810" w:type="dxa"/>
        <w:tblInd w:w="-421" w:type="dxa"/>
        <w:tblLayout w:type="fixed"/>
        <w:tblLook w:val="01E0" w:firstRow="1" w:lastRow="1" w:firstColumn="1" w:lastColumn="1" w:noHBand="0" w:noVBand="0"/>
      </w:tblPr>
      <w:tblGrid>
        <w:gridCol w:w="732"/>
        <w:gridCol w:w="12"/>
        <w:gridCol w:w="937"/>
        <w:gridCol w:w="1511"/>
        <w:gridCol w:w="920"/>
        <w:gridCol w:w="875"/>
        <w:gridCol w:w="1393"/>
        <w:gridCol w:w="1396"/>
        <w:gridCol w:w="1082"/>
        <w:gridCol w:w="952"/>
      </w:tblGrid>
      <w:tr w:rsidR="00EF3FD5" w:rsidRPr="00AC0F69" w:rsidTr="00AA06D2">
        <w:trPr>
          <w:trHeight w:hRule="exact" w:val="310"/>
        </w:trPr>
        <w:tc>
          <w:tcPr>
            <w:tcW w:w="744" w:type="dxa"/>
            <w:gridSpan w:val="2"/>
            <w:vMerge w:val="restart"/>
            <w:tcBorders>
              <w:top w:val="single" w:sz="6" w:space="0" w:color="000000"/>
              <w:left w:val="single" w:sz="4" w:space="0" w:color="000000"/>
              <w:bottom w:val="single" w:sz="6" w:space="0" w:color="000000"/>
              <w:right w:val="single" w:sz="6" w:space="0" w:color="000000"/>
            </w:tcBorders>
            <w:hideMark/>
          </w:tcPr>
          <w:p w:rsidR="00EF3FD5" w:rsidRPr="00AC0F69" w:rsidRDefault="00EF3FD5" w:rsidP="00AA06D2">
            <w:pPr>
              <w:spacing w:before="121"/>
              <w:jc w:val="center"/>
              <w:rPr>
                <w:rFonts w:ascii="Times New Roman" w:eastAsia="Times New Roman" w:hAnsi="Times New Roman"/>
                <w:sz w:val="24"/>
                <w:szCs w:val="24"/>
              </w:rPr>
            </w:pPr>
            <w:proofErr w:type="spellStart"/>
            <w:r w:rsidRPr="00AC0F69">
              <w:rPr>
                <w:rFonts w:ascii="Times New Roman" w:hAnsi="Times New Roman"/>
                <w:sz w:val="24"/>
                <w:szCs w:val="24"/>
              </w:rPr>
              <w:t>Пән</w:t>
            </w:r>
            <w:proofErr w:type="spellEnd"/>
          </w:p>
        </w:tc>
        <w:tc>
          <w:tcPr>
            <w:tcW w:w="937" w:type="dxa"/>
            <w:vMerge w:val="restart"/>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lang w:val="kk-KZ"/>
              </w:rPr>
            </w:pPr>
            <w:proofErr w:type="spellStart"/>
            <w:r w:rsidRPr="00AC0F69">
              <w:rPr>
                <w:rFonts w:ascii="Times New Roman" w:hAnsi="Times New Roman"/>
                <w:sz w:val="24"/>
                <w:szCs w:val="24"/>
              </w:rPr>
              <w:t>Оқушы</w:t>
            </w:r>
            <w:proofErr w:type="spellEnd"/>
            <w:r w:rsidRPr="00AC0F69">
              <w:rPr>
                <w:rFonts w:ascii="Times New Roman" w:hAnsi="Times New Roman"/>
                <w:sz w:val="24"/>
                <w:szCs w:val="24"/>
                <w:lang w:val="kk-KZ"/>
              </w:rPr>
              <w:t xml:space="preserve"> саны</w:t>
            </w:r>
          </w:p>
        </w:tc>
        <w:tc>
          <w:tcPr>
            <w:tcW w:w="1511"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Жоғарыбалл</w:t>
            </w:r>
            <w:proofErr w:type="spellEnd"/>
          </w:p>
        </w:tc>
        <w:tc>
          <w:tcPr>
            <w:tcW w:w="4584" w:type="dxa"/>
            <w:gridSpan w:val="4"/>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Жиынтықбағалаубалдарыныңпайыздықмазмұны</w:t>
            </w:r>
            <w:proofErr w:type="spellEnd"/>
          </w:p>
        </w:tc>
        <w:tc>
          <w:tcPr>
            <w:tcW w:w="1082" w:type="dxa"/>
            <w:vMerge w:val="restart"/>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Сапа%</w:t>
            </w:r>
          </w:p>
        </w:tc>
        <w:tc>
          <w:tcPr>
            <w:tcW w:w="952" w:type="dxa"/>
            <w:vMerge w:val="restart"/>
            <w:tcBorders>
              <w:top w:val="single" w:sz="6" w:space="0" w:color="000000"/>
              <w:left w:val="single" w:sz="6" w:space="0" w:color="000000"/>
              <w:bottom w:val="single" w:sz="6" w:space="0" w:color="000000"/>
              <w:right w:val="single" w:sz="4"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Үлгерім</w:t>
            </w:r>
            <w:proofErr w:type="spellEnd"/>
            <w:r w:rsidRPr="00AC0F69">
              <w:rPr>
                <w:rFonts w:ascii="Times New Roman" w:hAnsi="Times New Roman"/>
                <w:sz w:val="24"/>
                <w:szCs w:val="24"/>
              </w:rPr>
              <w:t>%</w:t>
            </w:r>
          </w:p>
        </w:tc>
      </w:tr>
      <w:tr w:rsidR="00EF3FD5" w:rsidRPr="00AC0F69" w:rsidTr="00AA06D2">
        <w:trPr>
          <w:trHeight w:hRule="exact" w:val="310"/>
        </w:trPr>
        <w:tc>
          <w:tcPr>
            <w:tcW w:w="744" w:type="dxa"/>
            <w:gridSpan w:val="2"/>
            <w:vMerge/>
            <w:tcBorders>
              <w:top w:val="single" w:sz="6" w:space="0" w:color="000000"/>
              <w:left w:val="single" w:sz="4"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lang w:val="kk-KZ"/>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төмен</w:t>
            </w:r>
            <w:proofErr w:type="spellEnd"/>
          </w:p>
        </w:tc>
        <w:tc>
          <w:tcPr>
            <w:tcW w:w="2268" w:type="dxa"/>
            <w:gridSpan w:val="2"/>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орта</w:t>
            </w:r>
          </w:p>
        </w:tc>
        <w:tc>
          <w:tcPr>
            <w:tcW w:w="1396"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жоғары</w:t>
            </w:r>
            <w:proofErr w:type="spellEnd"/>
          </w:p>
        </w:tc>
        <w:tc>
          <w:tcPr>
            <w:tcW w:w="1082"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52" w:type="dxa"/>
            <w:vMerge/>
            <w:tcBorders>
              <w:top w:val="single" w:sz="6" w:space="0" w:color="000000"/>
              <w:left w:val="single" w:sz="6" w:space="0" w:color="000000"/>
              <w:bottom w:val="single" w:sz="6" w:space="0" w:color="000000"/>
              <w:right w:val="single" w:sz="4"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r>
      <w:tr w:rsidR="00EF3FD5" w:rsidRPr="00AC0F69" w:rsidTr="00AA06D2">
        <w:trPr>
          <w:trHeight w:hRule="exact" w:val="310"/>
        </w:trPr>
        <w:tc>
          <w:tcPr>
            <w:tcW w:w="744" w:type="dxa"/>
            <w:gridSpan w:val="2"/>
            <w:vMerge/>
            <w:tcBorders>
              <w:top w:val="single" w:sz="6" w:space="0" w:color="000000"/>
              <w:left w:val="single" w:sz="4"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lang w:val="kk-KZ"/>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0-39%</w:t>
            </w:r>
          </w:p>
        </w:tc>
        <w:tc>
          <w:tcPr>
            <w:tcW w:w="2268" w:type="dxa"/>
            <w:gridSpan w:val="2"/>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ind w:right="1"/>
              <w:jc w:val="center"/>
              <w:rPr>
                <w:rFonts w:ascii="Times New Roman" w:eastAsia="Times New Roman" w:hAnsi="Times New Roman"/>
                <w:sz w:val="24"/>
                <w:szCs w:val="24"/>
              </w:rPr>
            </w:pPr>
            <w:r w:rsidRPr="00AC0F69">
              <w:rPr>
                <w:rFonts w:ascii="Times New Roman" w:eastAsia="Times New Roman" w:hAnsi="Times New Roman"/>
                <w:sz w:val="24"/>
                <w:szCs w:val="24"/>
                <w:lang w:val="kk-KZ"/>
              </w:rPr>
              <w:t>40-84</w:t>
            </w:r>
            <w:r w:rsidRPr="00AC0F69">
              <w:rPr>
                <w:rFonts w:ascii="Times New Roman" w:hAnsi="Times New Roman"/>
                <w:sz w:val="24"/>
                <w:szCs w:val="24"/>
              </w:rPr>
              <w:t>%</w:t>
            </w:r>
          </w:p>
        </w:tc>
        <w:tc>
          <w:tcPr>
            <w:tcW w:w="1396"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85-100%</w:t>
            </w:r>
          </w:p>
        </w:tc>
        <w:tc>
          <w:tcPr>
            <w:tcW w:w="1082"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52" w:type="dxa"/>
            <w:tcBorders>
              <w:top w:val="single" w:sz="6" w:space="0" w:color="000000"/>
              <w:left w:val="single" w:sz="6" w:space="0" w:color="000000"/>
              <w:bottom w:val="single" w:sz="6" w:space="0" w:color="000000"/>
              <w:right w:val="single" w:sz="4"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15"/>
        </w:trPr>
        <w:tc>
          <w:tcPr>
            <w:tcW w:w="744" w:type="dxa"/>
            <w:gridSpan w:val="2"/>
            <w:tcBorders>
              <w:top w:val="single" w:sz="6" w:space="0" w:color="000000"/>
              <w:left w:val="single" w:sz="4"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37"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4584" w:type="dxa"/>
            <w:gridSpan w:val="4"/>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Оқушыларсаны</w:t>
            </w:r>
            <w:proofErr w:type="spellEnd"/>
          </w:p>
        </w:tc>
        <w:tc>
          <w:tcPr>
            <w:tcW w:w="1082"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52" w:type="dxa"/>
            <w:tcBorders>
              <w:top w:val="single" w:sz="6" w:space="0" w:color="000000"/>
              <w:left w:val="single" w:sz="6" w:space="0" w:color="000000"/>
              <w:bottom w:val="single" w:sz="6" w:space="0" w:color="000000"/>
              <w:right w:val="single" w:sz="4"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lang w:val="kk-KZ"/>
              </w:rPr>
            </w:pPr>
            <w:r w:rsidRPr="00AC0F69">
              <w:rPr>
                <w:rFonts w:ascii="Times New Roman" w:hAnsi="Times New Roman"/>
                <w:sz w:val="24"/>
                <w:szCs w:val="24"/>
                <w:lang w:val="kk-KZ"/>
              </w:rPr>
              <w:t>ТЖБ 1</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19</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14</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57</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2</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19</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13</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6</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68</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3</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18</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12</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6</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72</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4</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18</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12</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6</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77</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123"/>
        </w:trPr>
        <w:tc>
          <w:tcPr>
            <w:tcW w:w="744" w:type="dxa"/>
            <w:gridSpan w:val="2"/>
            <w:tcBorders>
              <w:top w:val="single" w:sz="36" w:space="0" w:color="000000"/>
              <w:left w:val="single" w:sz="4"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37" w:type="dxa"/>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1511" w:type="dxa"/>
            <w:tcBorders>
              <w:top w:val="single" w:sz="3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3430" w:type="dxa"/>
            <w:gridSpan w:val="3"/>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15"/>
        </w:trPr>
        <w:tc>
          <w:tcPr>
            <w:tcW w:w="732" w:type="dxa"/>
            <w:tcBorders>
              <w:top w:val="single" w:sz="8" w:space="0" w:color="000000"/>
              <w:left w:val="single" w:sz="4"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4255" w:type="dxa"/>
            <w:gridSpan w:val="5"/>
            <w:tcBorders>
              <w:top w:val="single" w:sz="8"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Қолжеткізілгенмақсаттар</w:t>
            </w:r>
            <w:proofErr w:type="spellEnd"/>
          </w:p>
        </w:tc>
        <w:tc>
          <w:tcPr>
            <w:tcW w:w="4823" w:type="dxa"/>
            <w:gridSpan w:val="4"/>
            <w:tcBorders>
              <w:top w:val="single" w:sz="8" w:space="0" w:color="000000"/>
              <w:left w:val="single" w:sz="6" w:space="0" w:color="000000"/>
              <w:bottom w:val="single" w:sz="8" w:space="0" w:color="000000"/>
              <w:right w:val="single" w:sz="4"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Қиындықтудырғанмақсаттар</w:t>
            </w:r>
            <w:proofErr w:type="spellEnd"/>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1</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9.1.1.1 демографиялық өзгерістердің себеп-салдарлық байланысын талдау арқылы дәйекті қорытынды жасау;</w:t>
            </w:r>
          </w:p>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9.4.1.1 Кеңес үкіметі кезіндегі ауыл шаруашылығында орын алған өзгерістерге</w:t>
            </w:r>
          </w:p>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баға беру;</w:t>
            </w:r>
          </w:p>
          <w:p w:rsidR="00EF3FD5" w:rsidRPr="00AC0F69" w:rsidRDefault="00EF3FD5" w:rsidP="00AA06D2">
            <w:pPr>
              <w:autoSpaceDE w:val="0"/>
              <w:autoSpaceDN w:val="0"/>
              <w:rPr>
                <w:rFonts w:ascii="Times New Roman" w:eastAsia="Times New Roman" w:hAnsi="Times New Roman"/>
                <w:sz w:val="24"/>
                <w:szCs w:val="24"/>
                <w:lang w:val="kk-KZ"/>
              </w:rPr>
            </w:pPr>
            <w:r w:rsidRPr="005B211A">
              <w:rPr>
                <w:rFonts w:ascii="Times New Roman" w:eastAsia="Times New Roman" w:hAnsi="Times New Roman"/>
                <w:sz w:val="19"/>
                <w:szCs w:val="19"/>
                <w:lang w:val="kk-KZ" w:eastAsia="ru-RU"/>
              </w:rPr>
              <w:t>9.4.2.1 өнеркәсіптің ахуалын анықтап, қорытынды жасау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keepNext/>
              <w:keepLines/>
              <w:tabs>
                <w:tab w:val="left" w:pos="206"/>
                <w:tab w:val="center" w:pos="4153"/>
                <w:tab w:val="right" w:pos="8306"/>
              </w:tabs>
              <w:jc w:val="both"/>
              <w:rPr>
                <w:rFonts w:ascii="Times New Roman" w:eastAsia="Times New Roman" w:hAnsi="Times New Roman"/>
                <w:sz w:val="19"/>
                <w:szCs w:val="19"/>
                <w:lang w:val="kk-KZ"/>
              </w:rPr>
            </w:pPr>
            <w:r w:rsidRPr="005B211A">
              <w:rPr>
                <w:rFonts w:ascii="Times New Roman" w:eastAsia="Times New Roman" w:hAnsi="Times New Roman"/>
                <w:sz w:val="19"/>
                <w:szCs w:val="19"/>
                <w:lang w:val="kk-KZ"/>
              </w:rPr>
              <w:t>9.2.3.1 Ермұхан Бекмахановтың Қазақстан тарихы ғылымына қосқан үлесін бағалау;</w:t>
            </w:r>
          </w:p>
          <w:p w:rsidR="00EF3FD5" w:rsidRPr="005B211A" w:rsidRDefault="00EF3FD5" w:rsidP="00AA06D2">
            <w:pPr>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9.3.1.1 қоғамдық-саяси өмірдің ерекшеліктерін түсіндіру және өзіндік интерпретация жасау</w:t>
            </w:r>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2</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9.3.1.1 қоғамдық-саяси өмірдің ерекшеліктерін түсіндіру және өзіндік  интерпретация жасау;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9.3.1.4 әміршіл-әкімшіл  саясатқа қарсы халық наразылықтарын салыстырып, талдау;</w:t>
            </w:r>
          </w:p>
          <w:p w:rsidR="00EF3FD5" w:rsidRPr="00D71CC3" w:rsidRDefault="00EF3FD5" w:rsidP="00AA06D2">
            <w:pPr>
              <w:autoSpaceDE w:val="0"/>
              <w:autoSpaceDN w:val="0"/>
              <w:rPr>
                <w:rFonts w:ascii="Times New Roman" w:eastAsia="Times New Roman" w:hAnsi="Times New Roman"/>
                <w:lang w:val="kk-KZ"/>
              </w:rPr>
            </w:pPr>
            <w:r w:rsidRPr="005B211A">
              <w:rPr>
                <w:rFonts w:ascii="Times New Roman" w:hAnsi="Times New Roman"/>
                <w:sz w:val="19"/>
                <w:szCs w:val="19"/>
                <w:lang w:val="kk-KZ"/>
              </w:rPr>
              <w:lastRenderedPageBreak/>
              <w:t>9.3.1.2 қоғамдық-саяси қайраткерлердің ұлттық мүддені қорғаудағы рөліне баға беру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lastRenderedPageBreak/>
              <w:t>9.1.1.1 демографиялық өзгерістердің себеп-салдарлық байланысын талдау арқылы дәйекті қорытынды жасау;</w:t>
            </w:r>
          </w:p>
          <w:p w:rsidR="00EF3FD5" w:rsidRPr="00D71CC3" w:rsidRDefault="00EF3FD5" w:rsidP="00AA06D2">
            <w:pPr>
              <w:autoSpaceDE w:val="0"/>
              <w:autoSpaceDN w:val="0"/>
              <w:spacing w:line="232" w:lineRule="auto"/>
              <w:rPr>
                <w:rFonts w:ascii="Times New Roman" w:eastAsia="Times New Roman" w:hAnsi="Times New Roman"/>
                <w:lang w:val="kk-KZ"/>
              </w:rPr>
            </w:pPr>
            <w:r w:rsidRPr="005B211A">
              <w:rPr>
                <w:rFonts w:ascii="Times New Roman" w:hAnsi="Times New Roman"/>
                <w:sz w:val="19"/>
                <w:szCs w:val="19"/>
                <w:lang w:val="kk-KZ"/>
              </w:rPr>
              <w:t>9.1.1.2 өткен тарихи кезеңдермен сабақтастықты орнату арқылы қазіргі кезеңдегі демографиялық процестерге баға беру</w:t>
            </w:r>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lastRenderedPageBreak/>
              <w:t>ТЖБ 3</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9.3.1.8 Тәуелсіз Қазақстанның қоғамдық – саяси дамуын талдау;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9.3.1.6 Қазақстанның тәуелсіздік жолындағы алғашқы қадамдарын анықтап, қорытындылау;</w:t>
            </w:r>
          </w:p>
          <w:p w:rsidR="00EF3FD5" w:rsidRPr="00B95F7A" w:rsidRDefault="00EF3FD5" w:rsidP="00AA06D2">
            <w:pPr>
              <w:autoSpaceDE w:val="0"/>
              <w:autoSpaceDN w:val="0"/>
              <w:rPr>
                <w:rFonts w:ascii="Times New Roman" w:eastAsia="Times New Roman" w:hAnsi="Times New Roman"/>
                <w:lang w:val="kk-KZ"/>
              </w:rPr>
            </w:pPr>
            <w:r w:rsidRPr="005B211A">
              <w:rPr>
                <w:rFonts w:ascii="Times New Roman" w:hAnsi="Times New Roman"/>
                <w:sz w:val="19"/>
                <w:szCs w:val="19"/>
                <w:lang w:val="kk-KZ"/>
              </w:rPr>
              <w:t>9.3.1.3 Қазақстан Республикасы Конституциясын мемлекеттің тұрақты дамуның кепілі ретінде бағалау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9.3.2.2 Қазақстан Республикасының халықаралық аренада танылуына баға беру;</w:t>
            </w:r>
          </w:p>
          <w:p w:rsidR="00EF3FD5" w:rsidRPr="005B211A" w:rsidRDefault="00EF3FD5" w:rsidP="00AA06D2">
            <w:pPr>
              <w:keepNext/>
              <w:keepLines/>
              <w:tabs>
                <w:tab w:val="left" w:pos="206"/>
                <w:tab w:val="center" w:pos="4153"/>
                <w:tab w:val="right" w:pos="8306"/>
              </w:tabs>
              <w:jc w:val="both"/>
              <w:rPr>
                <w:rFonts w:ascii="Times New Roman" w:eastAsia="Times New Roman" w:hAnsi="Times New Roman"/>
                <w:sz w:val="19"/>
                <w:szCs w:val="19"/>
                <w:lang w:val="kk-KZ"/>
              </w:rPr>
            </w:pPr>
            <w:r w:rsidRPr="005B211A">
              <w:rPr>
                <w:rFonts w:ascii="Times New Roman" w:eastAsia="Times New Roman" w:hAnsi="Times New Roman"/>
                <w:sz w:val="19"/>
                <w:szCs w:val="19"/>
                <w:lang w:val="kk-KZ"/>
              </w:rPr>
              <w:t>9.3.2.3 Қазақстанның аймақтық және халықаралық ұйымдарымен байланыстарын талдау</w:t>
            </w:r>
          </w:p>
        </w:tc>
      </w:tr>
      <w:tr w:rsidR="00EF3FD5" w:rsidRPr="00B30EBF"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4</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9.4.2.2 нарықтық экономиканың өндірістік қатынастарға әсерін талдау;</w:t>
            </w:r>
          </w:p>
          <w:p w:rsidR="00EF3FD5" w:rsidRPr="005B211A" w:rsidRDefault="00EF3FD5" w:rsidP="00AA06D2">
            <w:pPr>
              <w:tabs>
                <w:tab w:val="left" w:pos="1134"/>
              </w:tabs>
              <w:jc w:val="both"/>
              <w:rPr>
                <w:rFonts w:ascii="Times New Roman" w:hAnsi="Times New Roman"/>
                <w:sz w:val="19"/>
                <w:szCs w:val="19"/>
                <w:lang w:val="kk-KZ"/>
              </w:rPr>
            </w:pPr>
            <w:r w:rsidRPr="005B211A">
              <w:rPr>
                <w:rFonts w:ascii="Times New Roman" w:hAnsi="Times New Roman"/>
                <w:sz w:val="19"/>
                <w:szCs w:val="19"/>
                <w:lang w:val="kk-KZ"/>
              </w:rPr>
              <w:t>9.4.1.</w:t>
            </w:r>
            <w:r w:rsidRPr="00B30EBF">
              <w:rPr>
                <w:rFonts w:ascii="Times New Roman" w:hAnsi="Times New Roman"/>
                <w:sz w:val="19"/>
                <w:szCs w:val="19"/>
              </w:rPr>
              <w:t>4</w:t>
            </w:r>
            <w:r w:rsidRPr="005B211A">
              <w:rPr>
                <w:rFonts w:ascii="Times New Roman" w:hAnsi="Times New Roman"/>
                <w:sz w:val="19"/>
                <w:szCs w:val="19"/>
                <w:lang w:val="kk-KZ"/>
              </w:rPr>
              <w:t xml:space="preserve"> аграрлық секторды модернизациялау бағыттарын талдау;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9.4.2.4 сыртқы сауданың экономикаға әсерін зерттеу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9.3.2.3 Қазақстанның аймақтық және халықаралық ұйымдарымен байланыстарын талдау;</w:t>
            </w:r>
          </w:p>
          <w:p w:rsidR="00EF3FD5" w:rsidRPr="005B211A" w:rsidRDefault="00EF3FD5" w:rsidP="00AA06D2">
            <w:pPr>
              <w:rPr>
                <w:rFonts w:ascii="Times New Roman" w:hAnsi="Times New Roman"/>
                <w:sz w:val="19"/>
                <w:szCs w:val="19"/>
                <w:lang w:val="kk-KZ"/>
              </w:rPr>
            </w:pPr>
            <w:r w:rsidRPr="005B211A">
              <w:rPr>
                <w:rFonts w:ascii="Times New Roman" w:hAnsi="Times New Roman"/>
                <w:sz w:val="19"/>
                <w:szCs w:val="19"/>
                <w:lang w:val="kk-KZ"/>
              </w:rPr>
              <w:t>9.3.2.2 Қазақстан Республикасының халықаралық аренада танылуына баға беру</w:t>
            </w:r>
          </w:p>
        </w:tc>
      </w:tr>
    </w:tbl>
    <w:p w:rsidR="00EF3FD5" w:rsidRPr="00AC0F69" w:rsidRDefault="00EF3FD5" w:rsidP="00EF3FD5">
      <w:pPr>
        <w:widowControl w:val="0"/>
        <w:spacing w:before="1" w:after="0" w:line="240" w:lineRule="auto"/>
        <w:rPr>
          <w:rFonts w:ascii="Times New Roman" w:eastAsia="Times New Roman" w:hAnsi="Times New Roman" w:cs="Times New Roman"/>
          <w:sz w:val="24"/>
          <w:szCs w:val="24"/>
          <w:lang w:val="kk-KZ"/>
        </w:rPr>
      </w:pPr>
    </w:p>
    <w:p w:rsidR="00EF3FD5" w:rsidRPr="009A1166" w:rsidRDefault="00EF3FD5" w:rsidP="00EF3FD5">
      <w:pPr>
        <w:widowControl w:val="0"/>
        <w:tabs>
          <w:tab w:val="left" w:pos="1106"/>
        </w:tabs>
        <w:spacing w:before="64" w:after="0" w:line="240" w:lineRule="auto"/>
        <w:ind w:left="-165" w:right="576"/>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1.</w:t>
      </w:r>
      <w:r w:rsidRPr="00AC0F69">
        <w:rPr>
          <w:rFonts w:ascii="Times New Roman" w:eastAsia="Calibri" w:hAnsi="Times New Roman" w:cs="Times New Roman"/>
          <w:b/>
          <w:sz w:val="24"/>
          <w:szCs w:val="24"/>
          <w:lang w:val="kk-KZ"/>
        </w:rPr>
        <w:t>ТЖБнәтижелерінталдаубілімалушылардыңмынадайбілім деңгейінкөрсетті:</w:t>
      </w:r>
    </w:p>
    <w:p w:rsidR="00EF3FD5" w:rsidRPr="00EC6216" w:rsidRDefault="00EF3FD5" w:rsidP="00EF3FD5">
      <w:pPr>
        <w:widowControl w:val="0"/>
        <w:tabs>
          <w:tab w:val="left" w:pos="1106"/>
        </w:tabs>
        <w:spacing w:before="147" w:after="0"/>
        <w:ind w:right="1160"/>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Тжб-1:</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Бурхан Досымжан, АСКАРБАЙ ДИАНА, ЖАМБЫЛ ДІНМҰХАМЕД, КАЛИБЕКОВ МАДИЯР, ТОКТАШ ГҮЛІМЖАН, ТАЛДИБАЙ АЙЖАРҚЫН, АЙТУРА ЛЕСБЕК, БАХТИЕР НҰРЖАН, ДОСБОЛҚЫЗЫ ҰЛБӨБЕК, КУТТЫБАЙ ИМАНҒАЛИ, МАДЖАНОВА МАРАЛ, АСИЛБЕКОВА АСЫЛЗАТ, БАЛТАБЕК ЕРКЕБҰЛАН, Салман Ерсұлтан</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r w:rsidRPr="00AC0F69">
        <w:rPr>
          <w:rFonts w:ascii="Times New Roman" w:eastAsia="Times New Roman" w:hAnsi="Times New Roman" w:cs="Times New Roman"/>
          <w:b/>
          <w:sz w:val="24"/>
          <w:szCs w:val="24"/>
          <w:lang w:val="kk-KZ"/>
        </w:rPr>
        <w:t>жоғары (В):85-100%;</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АЙДОСОВА МАДИНА, АБДИРАЙМ АҚБОТА, СРЛЫБЕК АРАЙЛЫМ, НҰРЛАНҚЫЗЫ КӘУСАР, КУДАЙБЕРГЕН АҚЕРКЕ</w:t>
      </w:r>
    </w:p>
    <w:p w:rsidR="00EF3FD5" w:rsidRPr="00EC6216" w:rsidRDefault="00EF3FD5" w:rsidP="00EF3FD5">
      <w:pPr>
        <w:widowControl w:val="0"/>
        <w:spacing w:after="0" w:line="240" w:lineRule="auto"/>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Тжб-2:</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Бурхан Досымжан, АСКАРБАЙ ДИАНА, ЖАМБЫЛ ДІНМҰХАМЕД, КАЛИБЕКОВ МАДИЯР, ТОКТАШ ГҮЛІМЖАН, ТАЛДИБАЙ АЙЖАРҚЫН, АЙТУРА ЛЕСБЕК, БАХТИЕР НҰРЖАН, ДОСБОЛҚЫЗЫ ҰЛБӨБЕК, КУТТЫБАЙ ИМАНҒАЛИ, АСИЛБЕКОВА АСЫЛЗАТ, БАЛТАБЕК ЕРКЕБҰЛАН, Салман Ерсұлтан</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r w:rsidRPr="00AC0F69">
        <w:rPr>
          <w:rFonts w:ascii="Times New Roman" w:eastAsia="Times New Roman" w:hAnsi="Times New Roman" w:cs="Times New Roman"/>
          <w:b/>
          <w:sz w:val="24"/>
          <w:szCs w:val="24"/>
          <w:lang w:val="kk-KZ"/>
        </w:rPr>
        <w:t>жоғары (В):85-100%;</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АЙДОСОВА МАДИНА, АБДИРАЙМ АҚБОТА, МАДЖАНОВА МАРАЛ, СРЛЫБЕК АРАЙЛЫМ, НҰРЛАНҚЫЗЫ КӘУСАР, КУДАЙБЕРГЕН АҚЕРКЕ</w:t>
      </w:r>
    </w:p>
    <w:p w:rsidR="00EF3FD5" w:rsidRPr="00EC6216" w:rsidRDefault="00EF3FD5" w:rsidP="00EF3FD5">
      <w:pPr>
        <w:widowControl w:val="0"/>
        <w:spacing w:before="10" w:after="0" w:line="240" w:lineRule="auto"/>
        <w:rPr>
          <w:rFonts w:ascii="Times New Roman" w:hAnsi="Times New Roman" w:cs="Times New Roman"/>
          <w:b/>
          <w:sz w:val="24"/>
          <w:szCs w:val="24"/>
          <w:shd w:val="clear" w:color="auto" w:fill="FFFFFF"/>
          <w:lang w:val="kk-KZ"/>
        </w:rPr>
      </w:pPr>
      <w:r w:rsidRPr="00EC6216">
        <w:rPr>
          <w:rFonts w:ascii="Times New Roman" w:hAnsi="Times New Roman" w:cs="Times New Roman"/>
          <w:b/>
          <w:sz w:val="24"/>
          <w:szCs w:val="24"/>
          <w:shd w:val="clear" w:color="auto" w:fill="FFFFFF"/>
          <w:lang w:val="kk-KZ"/>
        </w:rPr>
        <w:t>Тжб-3</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Бурхан Досымжан, ЖАМБЫЛ ДІНМҰХАМЕД, КАЛИБЕКОВ МАДИЯР, ТОКТАШ ГҮЛІМЖАН, ТАЛДИБАЙ АЙЖАРҚЫН, АЙТУРА ЛЕСБЕК, БАХТИЕР НҰРЖАН, ДОСБОЛҚЫЗЫ ҰЛБӨБЕК, КУТТЫБАЙ ИМАНҒАЛИ, АСИЛБЕКОВА АСЫЛЗАТ, БАЛТАБЕК ЕРКЕБҰЛАН, Салман Ерсұлтан</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r w:rsidRPr="00AC0F69">
        <w:rPr>
          <w:rFonts w:ascii="Times New Roman" w:eastAsia="Times New Roman" w:hAnsi="Times New Roman" w:cs="Times New Roman"/>
          <w:b/>
          <w:sz w:val="24"/>
          <w:szCs w:val="24"/>
          <w:lang w:val="kk-KZ"/>
        </w:rPr>
        <w:t>жоғары (В):85-100%;</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АЙДОСОВА МАДИНА, АБДИРАЙМ АҚБОТА, МАДЖАНОВА МАРАЛ, СРЛЫБЕК АРАЙЛЫМ, НҰРЛАНҚЫЗЫ КӘУСАР, КУДАЙБЕРГЕН АҚЕРКЕ</w:t>
      </w:r>
    </w:p>
    <w:p w:rsidR="00EF3FD5" w:rsidRPr="00EC6216" w:rsidRDefault="00EF3FD5" w:rsidP="00EF3FD5">
      <w:pPr>
        <w:widowControl w:val="0"/>
        <w:spacing w:before="10" w:after="0" w:line="240" w:lineRule="auto"/>
        <w:rPr>
          <w:rFonts w:ascii="Times New Roman" w:hAnsi="Times New Roman" w:cs="Times New Roman"/>
          <w:b/>
          <w:sz w:val="24"/>
          <w:szCs w:val="24"/>
          <w:shd w:val="clear" w:color="auto" w:fill="FFFFFF"/>
          <w:lang w:val="kk-KZ"/>
        </w:rPr>
      </w:pPr>
      <w:r w:rsidRPr="00EC6216">
        <w:rPr>
          <w:rFonts w:ascii="Times New Roman" w:hAnsi="Times New Roman" w:cs="Times New Roman"/>
          <w:b/>
          <w:sz w:val="24"/>
          <w:szCs w:val="24"/>
          <w:shd w:val="clear" w:color="auto" w:fill="FFFFFF"/>
          <w:lang w:val="kk-KZ"/>
        </w:rPr>
        <w:t>Тжб-4</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lastRenderedPageBreak/>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Бурхан Досымжан, ЖАМБЫЛ ДІНМҰХАМЕД, КАЛИБЕКОВ МАДИЯР, ТОКТАШ ГҮЛІМЖАН, ТАЛДИБАЙ АЙЖАРҚЫН, АЙТУРА ЛЕСБЕК, БАХТИЕР НҰРЖАН, ДОСБОЛҚЫЗЫ ҰЛБӨБЕК, КУТТЫБАЙ ИМАНҒАЛИ, АСИЛБЕКОВА АСЫЛЗАТ, БАЛТАБЕК ЕРКЕБҰЛАН, Салман Ерсұлтан</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r w:rsidRPr="00AC0F69">
        <w:rPr>
          <w:rFonts w:ascii="Times New Roman" w:eastAsia="Times New Roman" w:hAnsi="Times New Roman" w:cs="Times New Roman"/>
          <w:b/>
          <w:sz w:val="24"/>
          <w:szCs w:val="24"/>
          <w:lang w:val="kk-KZ"/>
        </w:rPr>
        <w:t>жоғары (В):85-100%;</w:t>
      </w:r>
    </w:p>
    <w:p w:rsidR="00EF3FD5" w:rsidRPr="00AC0F69" w:rsidRDefault="00EF3FD5" w:rsidP="00EF3FD5">
      <w:pPr>
        <w:widowControl w:val="0"/>
        <w:tabs>
          <w:tab w:val="left" w:pos="1096"/>
          <w:tab w:val="left" w:pos="9737"/>
        </w:tabs>
        <w:spacing w:before="49" w:after="0"/>
        <w:ind w:left="-165" w:right="108"/>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АЙДОСОВА МАДИНА, АБДИРАЙМ АҚБОТА, МАДЖАНОВА МАРАЛ, СРЛЫБЕК АРАЙЛЫМ, НҰРЛАНҚЫЗЫ КӘУСАР, КУДАЙБЕРГЕН АҚЕРКЕ</w:t>
      </w:r>
    </w:p>
    <w:p w:rsidR="00EF3FD5" w:rsidRPr="00AC0F69" w:rsidRDefault="00EF3FD5" w:rsidP="00EF3FD5">
      <w:pPr>
        <w:widowControl w:val="0"/>
        <w:tabs>
          <w:tab w:val="left" w:pos="1106"/>
        </w:tabs>
        <w:spacing w:after="0" w:line="240" w:lineRule="auto"/>
        <w:ind w:left="-165" w:right="576"/>
        <w:rPr>
          <w:rFonts w:ascii="Times New Roman" w:eastAsia="Calibri" w:hAnsi="Times New Roman" w:cs="Times New Roman"/>
          <w:sz w:val="24"/>
          <w:szCs w:val="24"/>
          <w:lang w:val="kk-KZ"/>
        </w:rPr>
      </w:pPr>
      <w:r>
        <w:rPr>
          <w:rFonts w:ascii="Times New Roman" w:hAnsi="Times New Roman" w:cs="Times New Roman"/>
          <w:noProof/>
          <w:sz w:val="24"/>
          <w:szCs w:val="24"/>
          <w:lang w:val="en-US"/>
        </w:rPr>
        <mc:AlternateContent>
          <mc:Choice Requires="wpg">
            <w:drawing>
              <wp:anchor distT="0" distB="0" distL="114300" distR="114300" simplePos="0" relativeHeight="251661312" behindDoc="1" locked="0" layoutInCell="1" allowOverlap="1">
                <wp:simplePos x="0" y="0"/>
                <wp:positionH relativeFrom="page">
                  <wp:posOffset>5614035</wp:posOffset>
                </wp:positionH>
                <wp:positionV relativeFrom="paragraph">
                  <wp:posOffset>-939800</wp:posOffset>
                </wp:positionV>
                <wp:extent cx="1270" cy="92075"/>
                <wp:effectExtent l="0" t="0" r="17780" b="22225"/>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0" y="0"/>
                          <a:chExt cx="2" cy="145"/>
                        </a:xfrm>
                      </wpg:grpSpPr>
                      <wps:wsp>
                        <wps:cNvPr id="34" name="Freeform 63"/>
                        <wps:cNvSpPr>
                          <a:spLocks/>
                        </wps:cNvSpPr>
                        <wps:spPr bwMode="auto">
                          <a:xfrm>
                            <a:off x="0" y="0"/>
                            <a:ext cx="2" cy="145"/>
                          </a:xfrm>
                          <a:custGeom>
                            <a:avLst/>
                            <a:gdLst>
                              <a:gd name="T0" fmla="+- 0 -1480 -1480"/>
                              <a:gd name="T1" fmla="*/ -1480 h 145"/>
                              <a:gd name="T2" fmla="+- 0 -1335 -1480"/>
                              <a:gd name="T3" fmla="*/ -1335 h 145"/>
                            </a:gdLst>
                            <a:ahLst/>
                            <a:cxnLst>
                              <a:cxn ang="0">
                                <a:pos x="0" y="T1"/>
                              </a:cxn>
                              <a:cxn ang="0">
                                <a:pos x="0" y="T3"/>
                              </a:cxn>
                            </a:cxnLst>
                            <a:rect l="0" t="0" r="r" b="b"/>
                            <a:pathLst>
                              <a:path h="145">
                                <a:moveTo>
                                  <a:pt x="0" y="0"/>
                                </a:moveTo>
                                <a:lnTo>
                                  <a:pt x="0" y="145"/>
                                </a:lnTo>
                              </a:path>
                            </a:pathLst>
                          </a:cu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32081" id="Группа 33" o:spid="_x0000_s1026" style="position:absolute;margin-left:442.05pt;margin-top:-74pt;width:.1pt;height:7.25pt;z-index:-251655168;mso-position-horizontal-relative:page"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">
                <v:shape id="Freeform 63" o:spid="_x0000_s1027" style="position:absolute;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0K1sIA&#10;AADbAAAADwAAAGRycy9kb3ducmV2LnhtbESP3YrCMBSE7xd8h3AE79bUH3alGqUqsoW9WvUBjs0x&#10;LTYnpYla394sCF4OM/MNs1h1thY3an3lWMFomIAgLpyu2Cg4HnafMxA+IGusHZOCB3lYLXsfC0y1&#10;u/Mf3fbBiAhhn6KCMoQmldIXJVn0Q9cQR+/sWoshytZI3eI9wm0tx0nyJS1WHBdKbGhTUnHZX62C&#10;9fGU/Wxza2XWTPPsuzN+9muUGvS7bA4iUBfe4Vc71womU/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QrWwgAAANsAAAAPAAAAAAAAAAAAAAAAAJgCAABkcnMvZG93&#10;bnJldi54bWxQSwUGAAAAAAQABAD1AAAAhwMAAAAA&#10;" path="m,l,145e" filled="f">
                  <v:path arrowok="t" o:connecttype="custom" o:connectlocs="0,-1480;0,-1335" o:connectangles="0,0"/>
                </v:shape>
                <w10:wrap anchorx="page"/>
              </v:group>
            </w:pict>
          </mc:Fallback>
        </mc:AlternateContent>
      </w:r>
      <w:r>
        <w:rPr>
          <w:rFonts w:ascii="Times New Roman" w:hAnsi="Times New Roman" w:cs="Times New Roman"/>
          <w:noProof/>
          <w:sz w:val="24"/>
          <w:szCs w:val="24"/>
          <w:lang w:val="en-US"/>
        </w:rPr>
        <mc:AlternateContent>
          <mc:Choice Requires="wpg">
            <w:drawing>
              <wp:anchor distT="0" distB="0" distL="114300" distR="114300" simplePos="0" relativeHeight="251662336" behindDoc="1" locked="0" layoutInCell="1" allowOverlap="1">
                <wp:simplePos x="0" y="0"/>
                <wp:positionH relativeFrom="page">
                  <wp:posOffset>6373495</wp:posOffset>
                </wp:positionH>
                <wp:positionV relativeFrom="paragraph">
                  <wp:posOffset>-939800</wp:posOffset>
                </wp:positionV>
                <wp:extent cx="1270" cy="92075"/>
                <wp:effectExtent l="0" t="0" r="17780" b="2222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0" y="0"/>
                          <a:chExt cx="2" cy="145"/>
                        </a:xfrm>
                      </wpg:grpSpPr>
                      <wps:wsp>
                        <wps:cNvPr id="36" name="Freeform 65"/>
                        <wps:cNvSpPr>
                          <a:spLocks/>
                        </wps:cNvSpPr>
                        <wps:spPr bwMode="auto">
                          <a:xfrm>
                            <a:off x="0" y="0"/>
                            <a:ext cx="2" cy="145"/>
                          </a:xfrm>
                          <a:custGeom>
                            <a:avLst/>
                            <a:gdLst>
                              <a:gd name="T0" fmla="+- 0 -1480 -1480"/>
                              <a:gd name="T1" fmla="*/ -1480 h 145"/>
                              <a:gd name="T2" fmla="+- 0 -1335 -1480"/>
                              <a:gd name="T3" fmla="*/ -1335 h 145"/>
                            </a:gdLst>
                            <a:ahLst/>
                            <a:cxnLst>
                              <a:cxn ang="0">
                                <a:pos x="0" y="T1"/>
                              </a:cxn>
                              <a:cxn ang="0">
                                <a:pos x="0" y="T3"/>
                              </a:cxn>
                            </a:cxnLst>
                            <a:rect l="0" t="0" r="r" b="b"/>
                            <a:pathLst>
                              <a:path h="145">
                                <a:moveTo>
                                  <a:pt x="0" y="0"/>
                                </a:moveTo>
                                <a:lnTo>
                                  <a:pt x="0" y="145"/>
                                </a:lnTo>
                              </a:path>
                            </a:pathLst>
                          </a:cu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4AD90" id="Группа 35" o:spid="_x0000_s1026" style="position:absolute;margin-left:501.85pt;margin-top:-74pt;width:.1pt;height:7.25pt;z-index:-251654144;mso-position-horizontal-relative:page"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">
                <v:shape id="Freeform 65" o:spid="_x0000_s1027" style="position:absolute;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xOsIA&#10;AADbAAAADwAAAGRycy9kb3ducmV2LnhtbESP3YrCMBSE7xd8h3AE79bUH1ypRqmKWNirVR/g2BzT&#10;YnNSmqj17c3Cwl4OM/MNs1x3thYPan3lWMFomIAgLpyu2Cg4n/afcxA+IGusHZOCF3lYr3ofS0y1&#10;e/IPPY7BiAhhn6KCMoQmldIXJVn0Q9cQR+/qWoshytZI3eIzwm0tx0kykxYrjgslNrQtqbgd71bB&#10;5nzJDrvcWpk10zz76oyffxulBv0uW4AI1IX/8F871womM/j9En+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zE6wgAAANsAAAAPAAAAAAAAAAAAAAAAAJgCAABkcnMvZG93&#10;bnJldi54bWxQSwUGAAAAAAQABAD1AAAAhwMAAAAA&#10;" path="m,l,145e" filled="f">
                  <v:path arrowok="t" o:connecttype="custom" o:connectlocs="0,-1480;0,-1335" o:connectangles="0,0"/>
                </v:shape>
                <w10:wrap anchorx="page"/>
              </v:group>
            </w:pict>
          </mc:Fallback>
        </mc:AlternateContent>
      </w:r>
      <w:r>
        <w:rPr>
          <w:rFonts w:ascii="Times New Roman" w:eastAsia="Calibri" w:hAnsi="Times New Roman" w:cs="Times New Roman"/>
          <w:sz w:val="24"/>
          <w:szCs w:val="24"/>
          <w:lang w:val="kk-KZ"/>
        </w:rPr>
        <w:t>2</w:t>
      </w:r>
      <w:r w:rsidRPr="00AC0F69">
        <w:rPr>
          <w:rFonts w:ascii="Times New Roman" w:eastAsia="Calibri" w:hAnsi="Times New Roman" w:cs="Times New Roman"/>
          <w:b/>
          <w:sz w:val="24"/>
          <w:szCs w:val="24"/>
          <w:lang w:val="kk-KZ"/>
        </w:rPr>
        <w:t>.ТЖБ нәтижелерінде білім алушылартапсырмаларды орындау барысында туындаған қиындықтар тізбесі:</w:t>
      </w:r>
    </w:p>
    <w:p w:rsidR="00EF3FD5" w:rsidRPr="00AC0F69" w:rsidRDefault="00EF3FD5" w:rsidP="00EF3FD5">
      <w:pPr>
        <w:widowControl w:val="0"/>
        <w:tabs>
          <w:tab w:val="left" w:pos="1106"/>
        </w:tabs>
        <w:spacing w:after="0" w:line="240" w:lineRule="auto"/>
        <w:ind w:left="-165" w:right="576"/>
        <w:rPr>
          <w:rFonts w:ascii="Times New Roman" w:eastAsia="Times New Roman" w:hAnsi="Times New Roman" w:cs="Times New Roman"/>
          <w:sz w:val="24"/>
          <w:szCs w:val="24"/>
          <w:lang w:val="kk-KZ"/>
        </w:rPr>
      </w:pPr>
      <w:r w:rsidRPr="00AC0F69">
        <w:rPr>
          <w:rFonts w:ascii="Times New Roman" w:eastAsia="Calibri" w:hAnsi="Times New Roman" w:cs="Times New Roman"/>
          <w:sz w:val="24"/>
          <w:szCs w:val="24"/>
          <w:lang w:val="kk-KZ"/>
        </w:rPr>
        <w:t>Әскери-өнеркәсіп кешендерінің Қазақстанға тигізген зардаптарына талдау жасауда кемшіліктер жіберді</w:t>
      </w:r>
    </w:p>
    <w:p w:rsidR="00EF3FD5" w:rsidRPr="00AC0F69" w:rsidRDefault="00EF3FD5" w:rsidP="00EF3FD5">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3</w:t>
      </w:r>
      <w:r w:rsidRPr="00AC0F69">
        <w:rPr>
          <w:rFonts w:ascii="Times New Roman" w:eastAsia="Calibri" w:hAnsi="Times New Roman" w:cs="Times New Roman"/>
          <w:sz w:val="24"/>
          <w:szCs w:val="24"/>
          <w:lang w:val="kk-KZ"/>
        </w:rPr>
        <w:t xml:space="preserve">. </w:t>
      </w:r>
      <w:r w:rsidRPr="00AC0F69">
        <w:rPr>
          <w:rFonts w:ascii="Times New Roman" w:eastAsia="Calibri" w:hAnsi="Times New Roman" w:cs="Times New Roman"/>
          <w:b/>
          <w:sz w:val="24"/>
          <w:szCs w:val="24"/>
          <w:lang w:val="kk-KZ"/>
        </w:rPr>
        <w:t>Тапсырмаларды орындау барысында білім алушыларда туындаған қиындықтардың себептері:</w:t>
      </w:r>
      <w:r w:rsidRPr="00AC0F69">
        <w:rPr>
          <w:rFonts w:ascii="Times New Roman" w:eastAsia="Times New Roman" w:hAnsi="Times New Roman" w:cs="Times New Roman"/>
          <w:sz w:val="24"/>
          <w:szCs w:val="24"/>
          <w:lang w:val="kk-KZ" w:eastAsia="ru-RU"/>
        </w:rPr>
        <w:t>Жоғарыда  көрсетілген сұрақтарды кеңінен түсіндіріп, білім алушылардың білімдеріндегі олқылықтарды жою және білімін толықтыру</w:t>
      </w:r>
    </w:p>
    <w:p w:rsidR="00EF3FD5" w:rsidRPr="00AC0F69" w:rsidRDefault="00EF3FD5" w:rsidP="00EF3FD5">
      <w:pPr>
        <w:spacing w:after="0" w:line="240" w:lineRule="auto"/>
        <w:rPr>
          <w:rFonts w:ascii="Times New Roman" w:eastAsia="Times New Roman" w:hAnsi="Times New Roman" w:cs="Times New Roman"/>
          <w:sz w:val="24"/>
          <w:szCs w:val="24"/>
          <w:lang w:val="kk-KZ" w:eastAsia="ru-RU"/>
        </w:rPr>
      </w:pPr>
      <w:r w:rsidRPr="00AC0F69">
        <w:rPr>
          <w:rFonts w:ascii="Times New Roman" w:eastAsia="Times New Roman" w:hAnsi="Times New Roman" w:cs="Times New Roman"/>
          <w:sz w:val="24"/>
          <w:szCs w:val="24"/>
          <w:lang w:val="kk-KZ" w:eastAsia="ru-RU"/>
        </w:rPr>
        <w:t>жөніндегі іс-шаралар жоспарына енгізу</w:t>
      </w:r>
    </w:p>
    <w:p w:rsidR="00EF3FD5" w:rsidRPr="00AC0F69" w:rsidRDefault="00EF3FD5" w:rsidP="00EF3FD5">
      <w:pPr>
        <w:widowControl w:val="0"/>
        <w:tabs>
          <w:tab w:val="left" w:pos="1096"/>
          <w:tab w:val="left" w:pos="9737"/>
        </w:tabs>
        <w:spacing w:before="49" w:after="0"/>
        <w:ind w:left="-165" w:right="108"/>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4</w:t>
      </w:r>
      <w:r w:rsidRPr="00EC6216">
        <w:rPr>
          <w:rFonts w:ascii="Times New Roman" w:eastAsia="Calibri" w:hAnsi="Times New Roman" w:cs="Times New Roman"/>
          <w:b/>
          <w:sz w:val="24"/>
          <w:szCs w:val="24"/>
          <w:lang w:val="kk-KZ"/>
        </w:rPr>
        <w:t>.ТЖБ нәтижелерін талдау қорытындысы бойынша  жоспарланған жұмыс</w:t>
      </w:r>
      <w:r w:rsidRPr="00AC0F69">
        <w:rPr>
          <w:rFonts w:ascii="Times New Roman" w:eastAsia="Calibri" w:hAnsi="Times New Roman" w:cs="Times New Roman"/>
          <w:sz w:val="24"/>
          <w:szCs w:val="24"/>
          <w:lang w:val="kk-KZ"/>
        </w:rPr>
        <w:t xml:space="preserve">  : қосымша тапсырмалар берілді.</w:t>
      </w:r>
    </w:p>
    <w:p w:rsidR="00EF3FD5" w:rsidRPr="009A1166" w:rsidRDefault="00EF3FD5" w:rsidP="00EF3FD5">
      <w:pPr>
        <w:widowControl w:val="0"/>
        <w:tabs>
          <w:tab w:val="left" w:pos="3731"/>
        </w:tabs>
        <w:spacing w:before="115" w:after="0" w:line="360" w:lineRule="auto"/>
        <w:ind w:right="2723"/>
        <w:rPr>
          <w:rFonts w:ascii="Times New Roman" w:eastAsia="Times New Roman" w:hAnsi="Times New Roman" w:cs="Times New Roman"/>
          <w:b/>
          <w:sz w:val="24"/>
          <w:szCs w:val="24"/>
          <w:lang w:val="kk-KZ"/>
        </w:rPr>
      </w:pPr>
      <w:r w:rsidRPr="009A1166">
        <w:rPr>
          <w:rFonts w:ascii="Times New Roman" w:eastAsia="Times New Roman" w:hAnsi="Times New Roman" w:cs="Times New Roman"/>
          <w:b/>
          <w:sz w:val="24"/>
          <w:szCs w:val="24"/>
          <w:lang w:val="kk-KZ"/>
        </w:rPr>
        <w:t>Пән мұғалімі :     Б.Салманов</w:t>
      </w:r>
    </w:p>
    <w:p w:rsidR="00EF3FD5" w:rsidRPr="00AC0F69" w:rsidRDefault="00EF3FD5" w:rsidP="00EF3FD5">
      <w:pPr>
        <w:rPr>
          <w:rFonts w:ascii="Times New Roman" w:hAnsi="Times New Roman" w:cs="Times New Roman"/>
          <w:sz w:val="24"/>
          <w:szCs w:val="24"/>
          <w:lang w:val="kk-KZ"/>
        </w:rPr>
      </w:pPr>
    </w:p>
    <w:p w:rsidR="00EF3FD5" w:rsidRDefault="00EF3FD5" w:rsidP="00EF3FD5">
      <w:pPr>
        <w:tabs>
          <w:tab w:val="left" w:pos="2850"/>
        </w:tabs>
        <w:rPr>
          <w:rFonts w:ascii="Times New Roman" w:hAnsi="Times New Roman" w:cs="Times New Roman"/>
          <w:sz w:val="24"/>
          <w:szCs w:val="24"/>
          <w:lang w:val="kk-KZ"/>
        </w:rPr>
      </w:pPr>
      <w:r>
        <w:rPr>
          <w:rFonts w:ascii="Times New Roman" w:hAnsi="Times New Roman" w:cs="Times New Roman"/>
          <w:sz w:val="24"/>
          <w:szCs w:val="24"/>
          <w:lang w:val="kk-KZ"/>
        </w:rPr>
        <w:tab/>
      </w:r>
    </w:p>
    <w:p w:rsidR="00EF3FD5" w:rsidRPr="00AC0F69" w:rsidRDefault="00EF3FD5" w:rsidP="00EF3FD5">
      <w:pPr>
        <w:tabs>
          <w:tab w:val="left" w:pos="2850"/>
        </w:tabs>
        <w:jc w:val="center"/>
        <w:rPr>
          <w:rFonts w:ascii="Times New Roman" w:eastAsia="Calibri" w:hAnsi="Times New Roman" w:cs="Times New Roman"/>
          <w:b/>
          <w:sz w:val="24"/>
          <w:szCs w:val="24"/>
          <w:lang w:val="kk-KZ"/>
        </w:rPr>
      </w:pPr>
      <w:r w:rsidRPr="00AC0F69">
        <w:rPr>
          <w:rFonts w:ascii="Times New Roman" w:eastAsia="Calibri" w:hAnsi="Times New Roman" w:cs="Times New Roman"/>
          <w:b/>
          <w:sz w:val="24"/>
          <w:szCs w:val="24"/>
          <w:lang w:val="kk-KZ"/>
        </w:rPr>
        <w:t>№12  жалпы білім беретін мектеп</w:t>
      </w:r>
    </w:p>
    <w:p w:rsidR="00EF3FD5" w:rsidRPr="00AC0F69" w:rsidRDefault="00EF3FD5" w:rsidP="00EF3FD5">
      <w:pPr>
        <w:widowControl w:val="0"/>
        <w:shd w:val="clear" w:color="auto" w:fill="FFFFFF"/>
        <w:spacing w:after="0" w:line="240" w:lineRule="auto"/>
        <w:jc w:val="center"/>
        <w:textAlignment w:val="baseline"/>
        <w:outlineLvl w:val="2"/>
        <w:rPr>
          <w:rFonts w:ascii="Times New Roman" w:eastAsia="Times New Roman" w:hAnsi="Times New Roman" w:cs="Times New Roman"/>
          <w:sz w:val="24"/>
          <w:szCs w:val="24"/>
          <w:lang w:val="kk-KZ" w:eastAsia="ru-RU"/>
        </w:rPr>
      </w:pPr>
      <w:r w:rsidRPr="00AC0F69">
        <w:rPr>
          <w:rFonts w:ascii="Times New Roman" w:eastAsia="Times New Roman" w:hAnsi="Times New Roman" w:cs="Times New Roman"/>
          <w:sz w:val="24"/>
          <w:szCs w:val="24"/>
          <w:lang w:val="kk-KZ" w:eastAsia="ru-RU"/>
        </w:rPr>
        <w:t>Жиынтық бағалау жүргізу қорытындылары бойынша талдау туралы мәліметтер</w:t>
      </w:r>
    </w:p>
    <w:p w:rsidR="00EF3FD5" w:rsidRPr="00AC0F69" w:rsidRDefault="00EF3FD5" w:rsidP="00EF3FD5">
      <w:pPr>
        <w:widowControl w:val="0"/>
        <w:tabs>
          <w:tab w:val="left" w:pos="3051"/>
          <w:tab w:val="left" w:pos="5667"/>
        </w:tabs>
        <w:spacing w:before="168" w:after="0" w:line="240" w:lineRule="auto"/>
        <w:jc w:val="center"/>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pacing w:val="-1"/>
          <w:sz w:val="24"/>
          <w:szCs w:val="24"/>
          <w:lang w:val="kk-KZ"/>
        </w:rPr>
        <w:t xml:space="preserve">Қазақстан  тарихы </w:t>
      </w:r>
      <w:r w:rsidRPr="00AC0F69">
        <w:rPr>
          <w:rFonts w:ascii="Times New Roman" w:eastAsia="Times New Roman" w:hAnsi="Times New Roman" w:cs="Times New Roman"/>
          <w:b/>
          <w:sz w:val="24"/>
          <w:szCs w:val="24"/>
          <w:lang w:val="kk-KZ"/>
        </w:rPr>
        <w:t xml:space="preserve">пәні  </w:t>
      </w:r>
      <w:r w:rsidRPr="00AC0F69">
        <w:rPr>
          <w:rFonts w:ascii="Times New Roman" w:eastAsia="Times New Roman" w:hAnsi="Times New Roman" w:cs="Times New Roman"/>
          <w:b/>
          <w:spacing w:val="-1"/>
          <w:sz w:val="24"/>
          <w:szCs w:val="24"/>
          <w:lang w:val="kk-KZ"/>
        </w:rPr>
        <w:t>бойынша</w:t>
      </w:r>
    </w:p>
    <w:p w:rsidR="00EF3FD5" w:rsidRPr="00AC0F69" w:rsidRDefault="00EF3FD5" w:rsidP="00EF3FD5">
      <w:pPr>
        <w:widowControl w:val="0"/>
        <w:tabs>
          <w:tab w:val="left" w:pos="3051"/>
          <w:tab w:val="left" w:pos="5667"/>
        </w:tabs>
        <w:spacing w:before="168" w:after="0" w:line="240" w:lineRule="auto"/>
        <w:jc w:val="center"/>
        <w:rPr>
          <w:rFonts w:ascii="Times New Roman" w:eastAsia="Times New Roman" w:hAnsi="Times New Roman" w:cs="Times New Roman"/>
          <w:b/>
          <w:sz w:val="24"/>
          <w:szCs w:val="24"/>
          <w:lang w:val="kk-KZ"/>
        </w:rPr>
      </w:pPr>
    </w:p>
    <w:p w:rsidR="00EF3FD5" w:rsidRPr="00AC0F69" w:rsidRDefault="00EF3FD5" w:rsidP="00EF3FD5">
      <w:pPr>
        <w:widowControl w:val="0"/>
        <w:spacing w:before="1" w:after="0" w:line="240" w:lineRule="auto"/>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Оқу жылы:2023-2024 жыл</w:t>
      </w:r>
    </w:p>
    <w:p w:rsidR="00EF3FD5" w:rsidRPr="00AC0F69" w:rsidRDefault="00EF3FD5" w:rsidP="00EF3FD5">
      <w:pPr>
        <w:widowControl w:val="0"/>
        <w:spacing w:before="64" w:after="0" w:line="240" w:lineRule="auto"/>
        <w:ind w:right="2990"/>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Сынып:9  «б»</w:t>
      </w:r>
    </w:p>
    <w:p w:rsidR="00EF3FD5" w:rsidRPr="00AC0F69" w:rsidRDefault="00EF3FD5" w:rsidP="00EF3FD5">
      <w:pPr>
        <w:widowControl w:val="0"/>
        <w:spacing w:before="64" w:after="0" w:line="240" w:lineRule="auto"/>
        <w:ind w:right="2990"/>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Педагог: Б.А.Салманов</w:t>
      </w:r>
    </w:p>
    <w:p w:rsidR="00EF3FD5" w:rsidRPr="00AC0F69" w:rsidRDefault="00EF3FD5" w:rsidP="00EF3FD5">
      <w:pPr>
        <w:widowControl w:val="0"/>
        <w:spacing w:before="6" w:after="0" w:line="240" w:lineRule="auto"/>
        <w:jc w:val="center"/>
        <w:rPr>
          <w:rFonts w:ascii="Times New Roman" w:eastAsia="Times New Roman" w:hAnsi="Times New Roman" w:cs="Times New Roman"/>
          <w:sz w:val="24"/>
          <w:szCs w:val="24"/>
          <w:lang w:val="kk-KZ"/>
        </w:rPr>
      </w:pPr>
      <w:r w:rsidRPr="00AC0F69">
        <w:rPr>
          <w:rFonts w:ascii="Times New Roman" w:eastAsia="Times New Roman" w:hAnsi="Times New Roman" w:cs="Times New Roman"/>
          <w:sz w:val="24"/>
          <w:szCs w:val="24"/>
          <w:lang w:val="kk-KZ"/>
        </w:rPr>
        <w:t>ТЖБ нәтижелерін талдау</w:t>
      </w:r>
    </w:p>
    <w:p w:rsidR="00EF3FD5" w:rsidRPr="00AC0F69" w:rsidRDefault="00EF3FD5" w:rsidP="00EF3FD5">
      <w:pPr>
        <w:widowControl w:val="0"/>
        <w:spacing w:before="3" w:after="0" w:line="240" w:lineRule="auto"/>
        <w:rPr>
          <w:rFonts w:ascii="Times New Roman" w:eastAsia="Times New Roman" w:hAnsi="Times New Roman" w:cs="Times New Roman"/>
          <w:sz w:val="24"/>
          <w:szCs w:val="24"/>
          <w:lang w:val="kk-KZ"/>
        </w:rPr>
      </w:pPr>
    </w:p>
    <w:tbl>
      <w:tblPr>
        <w:tblStyle w:val="TableNormal"/>
        <w:tblW w:w="9810" w:type="dxa"/>
        <w:tblInd w:w="-421" w:type="dxa"/>
        <w:tblLayout w:type="fixed"/>
        <w:tblLook w:val="01E0" w:firstRow="1" w:lastRow="1" w:firstColumn="1" w:lastColumn="1" w:noHBand="0" w:noVBand="0"/>
      </w:tblPr>
      <w:tblGrid>
        <w:gridCol w:w="732"/>
        <w:gridCol w:w="12"/>
        <w:gridCol w:w="937"/>
        <w:gridCol w:w="1511"/>
        <w:gridCol w:w="920"/>
        <w:gridCol w:w="875"/>
        <w:gridCol w:w="1393"/>
        <w:gridCol w:w="1396"/>
        <w:gridCol w:w="1082"/>
        <w:gridCol w:w="952"/>
      </w:tblGrid>
      <w:tr w:rsidR="00EF3FD5" w:rsidRPr="00AC0F69" w:rsidTr="00AA06D2">
        <w:trPr>
          <w:trHeight w:hRule="exact" w:val="310"/>
        </w:trPr>
        <w:tc>
          <w:tcPr>
            <w:tcW w:w="744" w:type="dxa"/>
            <w:gridSpan w:val="2"/>
            <w:vMerge w:val="restart"/>
            <w:tcBorders>
              <w:top w:val="single" w:sz="6" w:space="0" w:color="000000"/>
              <w:left w:val="single" w:sz="4" w:space="0" w:color="000000"/>
              <w:bottom w:val="single" w:sz="6" w:space="0" w:color="000000"/>
              <w:right w:val="single" w:sz="6" w:space="0" w:color="000000"/>
            </w:tcBorders>
            <w:hideMark/>
          </w:tcPr>
          <w:p w:rsidR="00EF3FD5" w:rsidRPr="00AC0F69" w:rsidRDefault="00EF3FD5" w:rsidP="00AA06D2">
            <w:pPr>
              <w:spacing w:before="121"/>
              <w:jc w:val="center"/>
              <w:rPr>
                <w:rFonts w:ascii="Times New Roman" w:eastAsia="Times New Roman" w:hAnsi="Times New Roman"/>
                <w:sz w:val="24"/>
                <w:szCs w:val="24"/>
              </w:rPr>
            </w:pPr>
            <w:proofErr w:type="spellStart"/>
            <w:r w:rsidRPr="00AC0F69">
              <w:rPr>
                <w:rFonts w:ascii="Times New Roman" w:hAnsi="Times New Roman"/>
                <w:sz w:val="24"/>
                <w:szCs w:val="24"/>
              </w:rPr>
              <w:t>Пән</w:t>
            </w:r>
            <w:proofErr w:type="spellEnd"/>
          </w:p>
        </w:tc>
        <w:tc>
          <w:tcPr>
            <w:tcW w:w="937" w:type="dxa"/>
            <w:vMerge w:val="restart"/>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lang w:val="kk-KZ"/>
              </w:rPr>
            </w:pPr>
            <w:proofErr w:type="spellStart"/>
            <w:r w:rsidRPr="00AC0F69">
              <w:rPr>
                <w:rFonts w:ascii="Times New Roman" w:hAnsi="Times New Roman"/>
                <w:sz w:val="24"/>
                <w:szCs w:val="24"/>
              </w:rPr>
              <w:t>Оқушы</w:t>
            </w:r>
            <w:proofErr w:type="spellEnd"/>
            <w:r w:rsidRPr="00AC0F69">
              <w:rPr>
                <w:rFonts w:ascii="Times New Roman" w:hAnsi="Times New Roman"/>
                <w:sz w:val="24"/>
                <w:szCs w:val="24"/>
                <w:lang w:val="kk-KZ"/>
              </w:rPr>
              <w:t xml:space="preserve"> саны</w:t>
            </w:r>
          </w:p>
        </w:tc>
        <w:tc>
          <w:tcPr>
            <w:tcW w:w="1511"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Жоғарыбалл</w:t>
            </w:r>
            <w:proofErr w:type="spellEnd"/>
          </w:p>
        </w:tc>
        <w:tc>
          <w:tcPr>
            <w:tcW w:w="4584" w:type="dxa"/>
            <w:gridSpan w:val="4"/>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Жиынтықбағалаубалдарыныңпайыздықмазмұны</w:t>
            </w:r>
            <w:proofErr w:type="spellEnd"/>
          </w:p>
        </w:tc>
        <w:tc>
          <w:tcPr>
            <w:tcW w:w="1082" w:type="dxa"/>
            <w:vMerge w:val="restart"/>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Сапа%</w:t>
            </w:r>
          </w:p>
        </w:tc>
        <w:tc>
          <w:tcPr>
            <w:tcW w:w="952" w:type="dxa"/>
            <w:vMerge w:val="restart"/>
            <w:tcBorders>
              <w:top w:val="single" w:sz="6" w:space="0" w:color="000000"/>
              <w:left w:val="single" w:sz="6" w:space="0" w:color="000000"/>
              <w:bottom w:val="single" w:sz="6" w:space="0" w:color="000000"/>
              <w:right w:val="single" w:sz="4"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Үлгерім</w:t>
            </w:r>
            <w:proofErr w:type="spellEnd"/>
            <w:r w:rsidRPr="00AC0F69">
              <w:rPr>
                <w:rFonts w:ascii="Times New Roman" w:hAnsi="Times New Roman"/>
                <w:sz w:val="24"/>
                <w:szCs w:val="24"/>
              </w:rPr>
              <w:t>%</w:t>
            </w:r>
          </w:p>
        </w:tc>
      </w:tr>
      <w:tr w:rsidR="00EF3FD5" w:rsidRPr="00AC0F69" w:rsidTr="00AA06D2">
        <w:trPr>
          <w:trHeight w:hRule="exact" w:val="310"/>
        </w:trPr>
        <w:tc>
          <w:tcPr>
            <w:tcW w:w="744" w:type="dxa"/>
            <w:gridSpan w:val="2"/>
            <w:vMerge/>
            <w:tcBorders>
              <w:top w:val="single" w:sz="6" w:space="0" w:color="000000"/>
              <w:left w:val="single" w:sz="4"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lang w:val="kk-KZ"/>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төмен</w:t>
            </w:r>
            <w:proofErr w:type="spellEnd"/>
          </w:p>
        </w:tc>
        <w:tc>
          <w:tcPr>
            <w:tcW w:w="2268" w:type="dxa"/>
            <w:gridSpan w:val="2"/>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орта</w:t>
            </w:r>
          </w:p>
        </w:tc>
        <w:tc>
          <w:tcPr>
            <w:tcW w:w="1396"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жоғары</w:t>
            </w:r>
            <w:proofErr w:type="spellEnd"/>
          </w:p>
        </w:tc>
        <w:tc>
          <w:tcPr>
            <w:tcW w:w="1082"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52" w:type="dxa"/>
            <w:vMerge/>
            <w:tcBorders>
              <w:top w:val="single" w:sz="6" w:space="0" w:color="000000"/>
              <w:left w:val="single" w:sz="6" w:space="0" w:color="000000"/>
              <w:bottom w:val="single" w:sz="6" w:space="0" w:color="000000"/>
              <w:right w:val="single" w:sz="4"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r>
      <w:tr w:rsidR="00EF3FD5" w:rsidRPr="00AC0F69" w:rsidTr="00AA06D2">
        <w:trPr>
          <w:trHeight w:hRule="exact" w:val="310"/>
        </w:trPr>
        <w:tc>
          <w:tcPr>
            <w:tcW w:w="744" w:type="dxa"/>
            <w:gridSpan w:val="2"/>
            <w:vMerge/>
            <w:tcBorders>
              <w:top w:val="single" w:sz="6" w:space="0" w:color="000000"/>
              <w:left w:val="single" w:sz="4"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rPr>
            </w:pPr>
          </w:p>
        </w:tc>
        <w:tc>
          <w:tcPr>
            <w:tcW w:w="937" w:type="dxa"/>
            <w:vMerge/>
            <w:tcBorders>
              <w:top w:val="single" w:sz="6" w:space="0" w:color="000000"/>
              <w:left w:val="single" w:sz="6" w:space="0" w:color="000000"/>
              <w:bottom w:val="single" w:sz="6" w:space="0" w:color="000000"/>
              <w:right w:val="single" w:sz="6" w:space="0" w:color="000000"/>
            </w:tcBorders>
            <w:vAlign w:val="center"/>
            <w:hideMark/>
          </w:tcPr>
          <w:p w:rsidR="00EF3FD5" w:rsidRPr="00AC0F69" w:rsidRDefault="00EF3FD5" w:rsidP="00AA06D2">
            <w:pPr>
              <w:jc w:val="center"/>
              <w:rPr>
                <w:rFonts w:ascii="Times New Roman" w:eastAsia="Times New Roman" w:hAnsi="Times New Roman"/>
                <w:sz w:val="24"/>
                <w:szCs w:val="24"/>
                <w:lang w:val="kk-KZ"/>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0-39%</w:t>
            </w:r>
          </w:p>
        </w:tc>
        <w:tc>
          <w:tcPr>
            <w:tcW w:w="2268" w:type="dxa"/>
            <w:gridSpan w:val="2"/>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ind w:right="1"/>
              <w:jc w:val="center"/>
              <w:rPr>
                <w:rFonts w:ascii="Times New Roman" w:eastAsia="Times New Roman" w:hAnsi="Times New Roman"/>
                <w:sz w:val="24"/>
                <w:szCs w:val="24"/>
              </w:rPr>
            </w:pPr>
            <w:r w:rsidRPr="00AC0F69">
              <w:rPr>
                <w:rFonts w:ascii="Times New Roman" w:eastAsia="Times New Roman" w:hAnsi="Times New Roman"/>
                <w:sz w:val="24"/>
                <w:szCs w:val="24"/>
                <w:lang w:val="kk-KZ"/>
              </w:rPr>
              <w:t>40-84</w:t>
            </w:r>
            <w:r w:rsidRPr="00AC0F69">
              <w:rPr>
                <w:rFonts w:ascii="Times New Roman" w:hAnsi="Times New Roman"/>
                <w:sz w:val="24"/>
                <w:szCs w:val="24"/>
              </w:rPr>
              <w:t>%</w:t>
            </w:r>
          </w:p>
        </w:tc>
        <w:tc>
          <w:tcPr>
            <w:tcW w:w="1396" w:type="dxa"/>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r w:rsidRPr="00AC0F69">
              <w:rPr>
                <w:rFonts w:ascii="Times New Roman" w:hAnsi="Times New Roman"/>
                <w:sz w:val="24"/>
                <w:szCs w:val="24"/>
              </w:rPr>
              <w:t>85-100%</w:t>
            </w:r>
          </w:p>
        </w:tc>
        <w:tc>
          <w:tcPr>
            <w:tcW w:w="1082"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52" w:type="dxa"/>
            <w:tcBorders>
              <w:top w:val="single" w:sz="6" w:space="0" w:color="000000"/>
              <w:left w:val="single" w:sz="6" w:space="0" w:color="000000"/>
              <w:bottom w:val="single" w:sz="6" w:space="0" w:color="000000"/>
              <w:right w:val="single" w:sz="4"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15"/>
        </w:trPr>
        <w:tc>
          <w:tcPr>
            <w:tcW w:w="744" w:type="dxa"/>
            <w:gridSpan w:val="2"/>
            <w:tcBorders>
              <w:top w:val="single" w:sz="6" w:space="0" w:color="000000"/>
              <w:left w:val="single" w:sz="4"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37"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4584" w:type="dxa"/>
            <w:gridSpan w:val="4"/>
            <w:tcBorders>
              <w:top w:val="single" w:sz="6"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Оқушыларсаны</w:t>
            </w:r>
            <w:proofErr w:type="spellEnd"/>
          </w:p>
        </w:tc>
        <w:tc>
          <w:tcPr>
            <w:tcW w:w="1082" w:type="dxa"/>
            <w:tcBorders>
              <w:top w:val="single" w:sz="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52" w:type="dxa"/>
            <w:tcBorders>
              <w:top w:val="single" w:sz="6" w:space="0" w:color="000000"/>
              <w:left w:val="single" w:sz="6" w:space="0" w:color="000000"/>
              <w:bottom w:val="single" w:sz="6" w:space="0" w:color="000000"/>
              <w:right w:val="single" w:sz="4"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lang w:val="kk-KZ"/>
              </w:rPr>
            </w:pPr>
            <w:r w:rsidRPr="00AC0F69">
              <w:rPr>
                <w:rFonts w:ascii="Times New Roman" w:hAnsi="Times New Roman"/>
                <w:sz w:val="24"/>
                <w:szCs w:val="24"/>
                <w:lang w:val="kk-KZ"/>
              </w:rPr>
              <w:t>ТЖБ 1</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21</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w:t>
            </w: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18</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2</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42</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2</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21</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w:t>
            </w: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16</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4</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42</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3</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21</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w:t>
            </w: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15</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57</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350"/>
        </w:trPr>
        <w:tc>
          <w:tcPr>
            <w:tcW w:w="744" w:type="dxa"/>
            <w:gridSpan w:val="2"/>
            <w:tcBorders>
              <w:top w:val="single" w:sz="6" w:space="0" w:color="000000"/>
              <w:left w:val="single" w:sz="4" w:space="0" w:color="000000"/>
              <w:bottom w:val="single" w:sz="36" w:space="0" w:color="000000"/>
              <w:right w:val="single" w:sz="6" w:space="0" w:color="000000"/>
            </w:tcBorders>
            <w:hideMark/>
          </w:tcPr>
          <w:p w:rsidR="00EF3FD5" w:rsidRPr="00AC0F69" w:rsidRDefault="00EF3FD5" w:rsidP="00AA06D2">
            <w:pPr>
              <w:rPr>
                <w:rFonts w:ascii="Times New Roman" w:hAnsi="Times New Roman"/>
                <w:sz w:val="24"/>
                <w:szCs w:val="24"/>
              </w:rPr>
            </w:pPr>
            <w:r w:rsidRPr="00AC0F69">
              <w:rPr>
                <w:rFonts w:ascii="Times New Roman" w:hAnsi="Times New Roman"/>
                <w:sz w:val="24"/>
                <w:szCs w:val="24"/>
                <w:lang w:val="kk-KZ"/>
              </w:rPr>
              <w:t>ТЖБ 4</w:t>
            </w:r>
          </w:p>
        </w:tc>
        <w:tc>
          <w:tcPr>
            <w:tcW w:w="937"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21</w:t>
            </w:r>
          </w:p>
        </w:tc>
        <w:tc>
          <w:tcPr>
            <w:tcW w:w="1511"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30</w:t>
            </w:r>
          </w:p>
        </w:tc>
        <w:tc>
          <w:tcPr>
            <w:tcW w:w="920" w:type="dxa"/>
            <w:tcBorders>
              <w:top w:val="single" w:sz="6" w:space="0" w:color="000000"/>
              <w:left w:val="single" w:sz="6" w:space="0" w:color="000000"/>
              <w:bottom w:val="single" w:sz="36" w:space="0" w:color="000000"/>
              <w:right w:val="single" w:sz="6" w:space="0" w:color="000000"/>
            </w:tcBorders>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w:t>
            </w:r>
          </w:p>
        </w:tc>
        <w:tc>
          <w:tcPr>
            <w:tcW w:w="2268" w:type="dxa"/>
            <w:gridSpan w:val="2"/>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15</w:t>
            </w:r>
          </w:p>
        </w:tc>
        <w:tc>
          <w:tcPr>
            <w:tcW w:w="1396"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w:t>
            </w:r>
          </w:p>
        </w:tc>
        <w:tc>
          <w:tcPr>
            <w:tcW w:w="1082" w:type="dxa"/>
            <w:tcBorders>
              <w:top w:val="single" w:sz="6" w:space="0" w:color="000000"/>
              <w:left w:val="single" w:sz="6" w:space="0" w:color="000000"/>
              <w:bottom w:val="single" w:sz="36" w:space="0" w:color="000000"/>
              <w:right w:val="single" w:sz="6"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57</w:t>
            </w:r>
            <w:r w:rsidRPr="00AC0F69">
              <w:rPr>
                <w:rFonts w:ascii="Times New Roman" w:hAnsi="Times New Roman"/>
                <w:sz w:val="24"/>
                <w:szCs w:val="24"/>
              </w:rPr>
              <w:t>%</w:t>
            </w:r>
          </w:p>
        </w:tc>
        <w:tc>
          <w:tcPr>
            <w:tcW w:w="952" w:type="dxa"/>
            <w:tcBorders>
              <w:top w:val="single" w:sz="6" w:space="0" w:color="000000"/>
              <w:left w:val="single" w:sz="6" w:space="0" w:color="000000"/>
              <w:bottom w:val="single" w:sz="36" w:space="0" w:color="000000"/>
              <w:right w:val="single" w:sz="4" w:space="0" w:color="000000"/>
            </w:tcBorders>
            <w:hideMark/>
          </w:tcPr>
          <w:p w:rsidR="00EF3FD5" w:rsidRPr="00AC0F69" w:rsidRDefault="00EF3FD5" w:rsidP="00AA06D2">
            <w:pPr>
              <w:jc w:val="center"/>
              <w:rPr>
                <w:rFonts w:ascii="Times New Roman" w:hAnsi="Times New Roman"/>
                <w:sz w:val="24"/>
                <w:szCs w:val="24"/>
                <w:lang w:val="kk-KZ"/>
              </w:rPr>
            </w:pPr>
            <w:r w:rsidRPr="00AC0F69">
              <w:rPr>
                <w:rFonts w:ascii="Times New Roman" w:hAnsi="Times New Roman"/>
                <w:sz w:val="24"/>
                <w:szCs w:val="24"/>
                <w:lang w:val="kk-KZ"/>
              </w:rPr>
              <w:t>100</w:t>
            </w:r>
            <w:r w:rsidRPr="00AC0F69">
              <w:rPr>
                <w:rFonts w:ascii="Times New Roman" w:hAnsi="Times New Roman"/>
                <w:sz w:val="24"/>
                <w:szCs w:val="24"/>
              </w:rPr>
              <w:t>%</w:t>
            </w:r>
          </w:p>
        </w:tc>
      </w:tr>
      <w:tr w:rsidR="00EF3FD5" w:rsidRPr="00AC0F69" w:rsidTr="00AA06D2">
        <w:trPr>
          <w:trHeight w:hRule="exact" w:val="123"/>
        </w:trPr>
        <w:tc>
          <w:tcPr>
            <w:tcW w:w="744" w:type="dxa"/>
            <w:gridSpan w:val="2"/>
            <w:tcBorders>
              <w:top w:val="single" w:sz="36" w:space="0" w:color="000000"/>
              <w:left w:val="single" w:sz="4"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37" w:type="dxa"/>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1511" w:type="dxa"/>
            <w:tcBorders>
              <w:top w:val="single" w:sz="36" w:space="0" w:color="000000"/>
              <w:left w:val="single" w:sz="6" w:space="0" w:color="000000"/>
              <w:bottom w:val="single" w:sz="6"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920" w:type="dxa"/>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2268" w:type="dxa"/>
            <w:gridSpan w:val="2"/>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3430" w:type="dxa"/>
            <w:gridSpan w:val="3"/>
            <w:tcBorders>
              <w:top w:val="single" w:sz="36" w:space="0" w:color="000000"/>
              <w:left w:val="single" w:sz="6"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r>
      <w:tr w:rsidR="00EF3FD5" w:rsidRPr="00AC0F69" w:rsidTr="00AA06D2">
        <w:trPr>
          <w:trHeight w:hRule="exact" w:val="315"/>
        </w:trPr>
        <w:tc>
          <w:tcPr>
            <w:tcW w:w="732" w:type="dxa"/>
            <w:tcBorders>
              <w:top w:val="single" w:sz="8" w:space="0" w:color="000000"/>
              <w:left w:val="single" w:sz="4" w:space="0" w:color="000000"/>
              <w:bottom w:val="single" w:sz="8" w:space="0" w:color="000000"/>
              <w:right w:val="single" w:sz="6" w:space="0" w:color="000000"/>
            </w:tcBorders>
          </w:tcPr>
          <w:p w:rsidR="00EF3FD5" w:rsidRPr="00AC0F69" w:rsidRDefault="00EF3FD5" w:rsidP="00AA06D2">
            <w:pPr>
              <w:jc w:val="center"/>
              <w:rPr>
                <w:rFonts w:ascii="Times New Roman" w:hAnsi="Times New Roman"/>
                <w:sz w:val="24"/>
                <w:szCs w:val="24"/>
              </w:rPr>
            </w:pPr>
          </w:p>
        </w:tc>
        <w:tc>
          <w:tcPr>
            <w:tcW w:w="4255" w:type="dxa"/>
            <w:gridSpan w:val="5"/>
            <w:tcBorders>
              <w:top w:val="single" w:sz="8" w:space="0" w:color="000000"/>
              <w:left w:val="single" w:sz="6" w:space="0" w:color="000000"/>
              <w:bottom w:val="single" w:sz="6" w:space="0" w:color="000000"/>
              <w:right w:val="single" w:sz="6"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Қолжеткізілгенмақсаттар</w:t>
            </w:r>
            <w:proofErr w:type="spellEnd"/>
          </w:p>
        </w:tc>
        <w:tc>
          <w:tcPr>
            <w:tcW w:w="4823" w:type="dxa"/>
            <w:gridSpan w:val="4"/>
            <w:tcBorders>
              <w:top w:val="single" w:sz="8" w:space="0" w:color="000000"/>
              <w:left w:val="single" w:sz="6" w:space="0" w:color="000000"/>
              <w:bottom w:val="single" w:sz="8" w:space="0" w:color="000000"/>
              <w:right w:val="single" w:sz="4" w:space="0" w:color="000000"/>
            </w:tcBorders>
            <w:hideMark/>
          </w:tcPr>
          <w:p w:rsidR="00EF3FD5" w:rsidRPr="00AC0F69" w:rsidRDefault="00EF3FD5" w:rsidP="00AA06D2">
            <w:pPr>
              <w:spacing w:before="51"/>
              <w:jc w:val="center"/>
              <w:rPr>
                <w:rFonts w:ascii="Times New Roman" w:eastAsia="Times New Roman" w:hAnsi="Times New Roman"/>
                <w:sz w:val="24"/>
                <w:szCs w:val="24"/>
              </w:rPr>
            </w:pPr>
            <w:proofErr w:type="spellStart"/>
            <w:r w:rsidRPr="00AC0F69">
              <w:rPr>
                <w:rFonts w:ascii="Times New Roman" w:hAnsi="Times New Roman"/>
                <w:sz w:val="24"/>
                <w:szCs w:val="24"/>
              </w:rPr>
              <w:t>Қиындықтудырғанмақсаттар</w:t>
            </w:r>
            <w:proofErr w:type="spellEnd"/>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1</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9.1.1.1 демографиялық өзгерістердің себеп-салдарлық байланысын талдау арқылы дәйекті қорытынды жасау;</w:t>
            </w:r>
          </w:p>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 xml:space="preserve">9.4.1.1 Кеңес үкіметі кезіндегі ауыл </w:t>
            </w:r>
            <w:r w:rsidRPr="005B211A">
              <w:rPr>
                <w:rFonts w:ascii="Times New Roman" w:eastAsia="Times New Roman" w:hAnsi="Times New Roman"/>
                <w:sz w:val="19"/>
                <w:szCs w:val="19"/>
                <w:lang w:val="kk-KZ" w:eastAsia="ru-RU"/>
              </w:rPr>
              <w:lastRenderedPageBreak/>
              <w:t>шаруашылығында орын алған өзгерістерге</w:t>
            </w:r>
          </w:p>
          <w:p w:rsidR="00EF3FD5" w:rsidRPr="005B211A" w:rsidRDefault="00EF3FD5" w:rsidP="00AA06D2">
            <w:pPr>
              <w:ind w:left="20"/>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баға беру;</w:t>
            </w:r>
          </w:p>
          <w:p w:rsidR="00EF3FD5" w:rsidRPr="00AC0F69" w:rsidRDefault="00EF3FD5" w:rsidP="00AA06D2">
            <w:pPr>
              <w:autoSpaceDE w:val="0"/>
              <w:autoSpaceDN w:val="0"/>
              <w:rPr>
                <w:rFonts w:ascii="Times New Roman" w:eastAsia="Times New Roman" w:hAnsi="Times New Roman"/>
                <w:sz w:val="24"/>
                <w:szCs w:val="24"/>
                <w:lang w:val="kk-KZ"/>
              </w:rPr>
            </w:pPr>
            <w:r w:rsidRPr="005B211A">
              <w:rPr>
                <w:rFonts w:ascii="Times New Roman" w:eastAsia="Times New Roman" w:hAnsi="Times New Roman"/>
                <w:sz w:val="19"/>
                <w:szCs w:val="19"/>
                <w:lang w:val="kk-KZ" w:eastAsia="ru-RU"/>
              </w:rPr>
              <w:t>9.4.2.1 өнеркәсіптің ахуалын анықтап, қорытынды жасау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keepNext/>
              <w:keepLines/>
              <w:tabs>
                <w:tab w:val="left" w:pos="206"/>
                <w:tab w:val="center" w:pos="4153"/>
                <w:tab w:val="right" w:pos="8306"/>
              </w:tabs>
              <w:jc w:val="both"/>
              <w:rPr>
                <w:rFonts w:ascii="Times New Roman" w:eastAsia="Times New Roman" w:hAnsi="Times New Roman"/>
                <w:sz w:val="19"/>
                <w:szCs w:val="19"/>
                <w:lang w:val="kk-KZ"/>
              </w:rPr>
            </w:pPr>
            <w:r w:rsidRPr="005B211A">
              <w:rPr>
                <w:rFonts w:ascii="Times New Roman" w:eastAsia="Times New Roman" w:hAnsi="Times New Roman"/>
                <w:sz w:val="19"/>
                <w:szCs w:val="19"/>
                <w:lang w:val="kk-KZ"/>
              </w:rPr>
              <w:lastRenderedPageBreak/>
              <w:t>9.2.3.1 Ермұхан Бекмахановтың Қазақстан тарихы ғылымына қосқан үлесін бағалау;</w:t>
            </w:r>
          </w:p>
          <w:p w:rsidR="00EF3FD5" w:rsidRPr="005B211A" w:rsidRDefault="00EF3FD5" w:rsidP="00AA06D2">
            <w:pPr>
              <w:jc w:val="both"/>
              <w:rPr>
                <w:rFonts w:ascii="Times New Roman" w:eastAsia="Times New Roman" w:hAnsi="Times New Roman"/>
                <w:sz w:val="19"/>
                <w:szCs w:val="19"/>
                <w:lang w:val="kk-KZ" w:eastAsia="ru-RU"/>
              </w:rPr>
            </w:pPr>
            <w:r w:rsidRPr="005B211A">
              <w:rPr>
                <w:rFonts w:ascii="Times New Roman" w:eastAsia="Times New Roman" w:hAnsi="Times New Roman"/>
                <w:sz w:val="19"/>
                <w:szCs w:val="19"/>
                <w:lang w:val="kk-KZ" w:eastAsia="ru-RU"/>
              </w:rPr>
              <w:t>9.3.1.1 қоғамдық-саяси өмірдің ерекшеліктерін түсіндіру және өзіндік интерпретация жасау</w:t>
            </w:r>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lastRenderedPageBreak/>
              <w:t>ТЖБ 2</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9.3.1.1 қоғамдық-саяси өмірдің ерекшеліктерін түсіндіру және өзіндік  интерпретация жасау;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9.3.1.4 әміршіл-әкімшіл  саясатқа қарсы халық наразылықтарын салыстырып, талдау;</w:t>
            </w:r>
          </w:p>
          <w:p w:rsidR="00EF3FD5" w:rsidRPr="00D71CC3" w:rsidRDefault="00EF3FD5" w:rsidP="00AA06D2">
            <w:pPr>
              <w:autoSpaceDE w:val="0"/>
              <w:autoSpaceDN w:val="0"/>
              <w:rPr>
                <w:rFonts w:ascii="Times New Roman" w:eastAsia="Times New Roman" w:hAnsi="Times New Roman"/>
                <w:lang w:val="kk-KZ"/>
              </w:rPr>
            </w:pPr>
            <w:r w:rsidRPr="005B211A">
              <w:rPr>
                <w:rFonts w:ascii="Times New Roman" w:hAnsi="Times New Roman"/>
                <w:sz w:val="19"/>
                <w:szCs w:val="19"/>
                <w:lang w:val="kk-KZ"/>
              </w:rPr>
              <w:t>9.3.1.2 қоғамдық-саяси қайраткерлердің ұлттық мүддені қорғаудағы рөліне баға беру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9.1.1.1 демографиялық өзгерістердің себеп-салдарлық байланысын талдау арқылы дәйекті қорытынды жасау;</w:t>
            </w:r>
          </w:p>
          <w:p w:rsidR="00EF3FD5" w:rsidRPr="00D71CC3" w:rsidRDefault="00EF3FD5" w:rsidP="00AA06D2">
            <w:pPr>
              <w:autoSpaceDE w:val="0"/>
              <w:autoSpaceDN w:val="0"/>
              <w:spacing w:line="232" w:lineRule="auto"/>
              <w:rPr>
                <w:rFonts w:ascii="Times New Roman" w:eastAsia="Times New Roman" w:hAnsi="Times New Roman"/>
                <w:lang w:val="kk-KZ"/>
              </w:rPr>
            </w:pPr>
            <w:r w:rsidRPr="005B211A">
              <w:rPr>
                <w:rFonts w:ascii="Times New Roman" w:hAnsi="Times New Roman"/>
                <w:sz w:val="19"/>
                <w:szCs w:val="19"/>
                <w:lang w:val="kk-KZ"/>
              </w:rPr>
              <w:t>9.1.1.2 өткен тарихи кезеңдермен сабақтастықты орнату арқылы қазіргі кезеңдегі демографиялық процестерге баға беру</w:t>
            </w:r>
          </w:p>
        </w:tc>
      </w:tr>
      <w:tr w:rsidR="00EF3FD5" w:rsidRPr="00EF3FD5"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3</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9.3.1.8 Тәуелсіз Қазақстанның қоғамдық – саяси дамуын талдау;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9.3.1.6 Қазақстанның тәуелсіздік жолындағы алғашқы қадамдарын анықтап, қорытындылау;</w:t>
            </w:r>
          </w:p>
          <w:p w:rsidR="00EF3FD5" w:rsidRPr="00B95F7A" w:rsidRDefault="00EF3FD5" w:rsidP="00AA06D2">
            <w:pPr>
              <w:autoSpaceDE w:val="0"/>
              <w:autoSpaceDN w:val="0"/>
              <w:rPr>
                <w:rFonts w:ascii="Times New Roman" w:eastAsia="Times New Roman" w:hAnsi="Times New Roman"/>
                <w:lang w:val="kk-KZ"/>
              </w:rPr>
            </w:pPr>
            <w:r w:rsidRPr="005B211A">
              <w:rPr>
                <w:rFonts w:ascii="Times New Roman" w:hAnsi="Times New Roman"/>
                <w:sz w:val="19"/>
                <w:szCs w:val="19"/>
                <w:lang w:val="kk-KZ"/>
              </w:rPr>
              <w:t>9.3.1.3 Қазақстан Республикасы Конституциясын мемлекеттің тұрақты дамуның кепілі ретінде бағалау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9.3.2.2 Қазақстан Республикасының халықаралық аренада танылуына баға беру;</w:t>
            </w:r>
          </w:p>
          <w:p w:rsidR="00EF3FD5" w:rsidRPr="005B211A" w:rsidRDefault="00EF3FD5" w:rsidP="00AA06D2">
            <w:pPr>
              <w:keepNext/>
              <w:keepLines/>
              <w:tabs>
                <w:tab w:val="left" w:pos="206"/>
                <w:tab w:val="center" w:pos="4153"/>
                <w:tab w:val="right" w:pos="8306"/>
              </w:tabs>
              <w:jc w:val="both"/>
              <w:rPr>
                <w:rFonts w:ascii="Times New Roman" w:eastAsia="Times New Roman" w:hAnsi="Times New Roman"/>
                <w:sz w:val="19"/>
                <w:szCs w:val="19"/>
                <w:lang w:val="kk-KZ"/>
              </w:rPr>
            </w:pPr>
            <w:r w:rsidRPr="005B211A">
              <w:rPr>
                <w:rFonts w:ascii="Times New Roman" w:eastAsia="Times New Roman" w:hAnsi="Times New Roman"/>
                <w:sz w:val="19"/>
                <w:szCs w:val="19"/>
                <w:lang w:val="kk-KZ"/>
              </w:rPr>
              <w:t>9.3.2.3 Қазақстанның аймақтық және халықаралық ұйымдарымен байланыстарын талдау</w:t>
            </w:r>
          </w:p>
        </w:tc>
      </w:tr>
      <w:tr w:rsidR="00EF3FD5" w:rsidRPr="00B30EBF" w:rsidTr="00AA06D2">
        <w:trPr>
          <w:trHeight w:val="1215"/>
        </w:trPr>
        <w:tc>
          <w:tcPr>
            <w:tcW w:w="732" w:type="dxa"/>
            <w:tcBorders>
              <w:top w:val="single" w:sz="4" w:space="0" w:color="auto"/>
              <w:left w:val="single" w:sz="4" w:space="0" w:color="000000"/>
              <w:bottom w:val="single" w:sz="4" w:space="0" w:color="auto"/>
              <w:right w:val="single" w:sz="6" w:space="0" w:color="000000"/>
            </w:tcBorders>
            <w:hideMark/>
          </w:tcPr>
          <w:p w:rsidR="00EF3FD5" w:rsidRPr="00AC0F69" w:rsidRDefault="00EF3FD5" w:rsidP="00AA06D2">
            <w:pPr>
              <w:spacing w:before="51"/>
              <w:jc w:val="center"/>
              <w:rPr>
                <w:rFonts w:ascii="Times New Roman" w:hAnsi="Times New Roman"/>
                <w:sz w:val="24"/>
                <w:szCs w:val="24"/>
                <w:lang w:val="kk-KZ"/>
              </w:rPr>
            </w:pPr>
            <w:r w:rsidRPr="00AC0F69">
              <w:rPr>
                <w:rFonts w:ascii="Times New Roman" w:hAnsi="Times New Roman"/>
                <w:sz w:val="24"/>
                <w:szCs w:val="24"/>
                <w:lang w:val="kk-KZ"/>
              </w:rPr>
              <w:t>ТЖБ 4</w:t>
            </w:r>
          </w:p>
        </w:tc>
        <w:tc>
          <w:tcPr>
            <w:tcW w:w="4255" w:type="dxa"/>
            <w:gridSpan w:val="5"/>
            <w:tcBorders>
              <w:top w:val="single" w:sz="4" w:space="0" w:color="auto"/>
              <w:left w:val="single" w:sz="6" w:space="0" w:color="000000"/>
              <w:bottom w:val="single" w:sz="4" w:space="0" w:color="auto"/>
              <w:right w:val="single" w:sz="6"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9.4.2.2 нарықтық экономиканың өндірістік қатынастарға әсерін талдау;</w:t>
            </w:r>
          </w:p>
          <w:p w:rsidR="00EF3FD5" w:rsidRPr="005B211A" w:rsidRDefault="00EF3FD5" w:rsidP="00AA06D2">
            <w:pPr>
              <w:tabs>
                <w:tab w:val="left" w:pos="1134"/>
              </w:tabs>
              <w:jc w:val="both"/>
              <w:rPr>
                <w:rFonts w:ascii="Times New Roman" w:hAnsi="Times New Roman"/>
                <w:sz w:val="19"/>
                <w:szCs w:val="19"/>
                <w:lang w:val="kk-KZ"/>
              </w:rPr>
            </w:pPr>
            <w:r w:rsidRPr="005B211A">
              <w:rPr>
                <w:rFonts w:ascii="Times New Roman" w:hAnsi="Times New Roman"/>
                <w:sz w:val="19"/>
                <w:szCs w:val="19"/>
                <w:lang w:val="kk-KZ"/>
              </w:rPr>
              <w:t>9.4.1.</w:t>
            </w:r>
            <w:r w:rsidRPr="00B30EBF">
              <w:rPr>
                <w:rFonts w:ascii="Times New Roman" w:hAnsi="Times New Roman"/>
                <w:sz w:val="19"/>
                <w:szCs w:val="19"/>
              </w:rPr>
              <w:t>4</w:t>
            </w:r>
            <w:r w:rsidRPr="005B211A">
              <w:rPr>
                <w:rFonts w:ascii="Times New Roman" w:hAnsi="Times New Roman"/>
                <w:sz w:val="19"/>
                <w:szCs w:val="19"/>
                <w:lang w:val="kk-KZ"/>
              </w:rPr>
              <w:t xml:space="preserve"> аграрлық секторды модернизациялау бағыттарын талдау;</w:t>
            </w:r>
          </w:p>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9.4.2.4 сыртқы сауданың экономикаға әсерін зерттеу</w:t>
            </w:r>
          </w:p>
        </w:tc>
        <w:tc>
          <w:tcPr>
            <w:tcW w:w="4823" w:type="dxa"/>
            <w:gridSpan w:val="4"/>
            <w:tcBorders>
              <w:top w:val="single" w:sz="4" w:space="0" w:color="auto"/>
              <w:left w:val="single" w:sz="6" w:space="0" w:color="000000"/>
              <w:bottom w:val="single" w:sz="4" w:space="0" w:color="auto"/>
              <w:right w:val="single" w:sz="4" w:space="0" w:color="000000"/>
            </w:tcBorders>
            <w:hideMark/>
          </w:tcPr>
          <w:p w:rsidR="00EF3FD5" w:rsidRPr="005B211A" w:rsidRDefault="00EF3FD5" w:rsidP="00AA06D2">
            <w:pPr>
              <w:jc w:val="both"/>
              <w:rPr>
                <w:rFonts w:ascii="Times New Roman" w:hAnsi="Times New Roman"/>
                <w:sz w:val="19"/>
                <w:szCs w:val="19"/>
                <w:lang w:val="kk-KZ"/>
              </w:rPr>
            </w:pPr>
            <w:r w:rsidRPr="005B211A">
              <w:rPr>
                <w:rFonts w:ascii="Times New Roman" w:hAnsi="Times New Roman"/>
                <w:sz w:val="19"/>
                <w:szCs w:val="19"/>
                <w:lang w:val="kk-KZ"/>
              </w:rPr>
              <w:t>9.3.2.3 Қазақстанның аймақтық және халықаралық ұйымдарымен байланыстарын талдау;</w:t>
            </w:r>
          </w:p>
          <w:p w:rsidR="00EF3FD5" w:rsidRPr="005B211A" w:rsidRDefault="00EF3FD5" w:rsidP="00AA06D2">
            <w:pPr>
              <w:rPr>
                <w:rFonts w:ascii="Times New Roman" w:hAnsi="Times New Roman"/>
                <w:sz w:val="19"/>
                <w:szCs w:val="19"/>
                <w:lang w:val="kk-KZ"/>
              </w:rPr>
            </w:pPr>
            <w:r w:rsidRPr="005B211A">
              <w:rPr>
                <w:rFonts w:ascii="Times New Roman" w:hAnsi="Times New Roman"/>
                <w:sz w:val="19"/>
                <w:szCs w:val="19"/>
                <w:lang w:val="kk-KZ"/>
              </w:rPr>
              <w:t>9.3.2.2 Қазақстан Республикасының халықаралық аренада танылуына баға беру</w:t>
            </w:r>
          </w:p>
        </w:tc>
      </w:tr>
    </w:tbl>
    <w:p w:rsidR="00EF3FD5" w:rsidRDefault="00EF3FD5" w:rsidP="00EF3FD5">
      <w:pPr>
        <w:widowControl w:val="0"/>
        <w:tabs>
          <w:tab w:val="left" w:pos="1106"/>
        </w:tabs>
        <w:spacing w:before="64" w:after="0" w:line="240" w:lineRule="auto"/>
        <w:ind w:left="-165" w:right="576"/>
        <w:rPr>
          <w:rFonts w:ascii="Times New Roman" w:eastAsia="Calibri" w:hAnsi="Times New Roman" w:cs="Times New Roman"/>
          <w:b/>
          <w:sz w:val="24"/>
          <w:szCs w:val="24"/>
          <w:lang w:val="kk-KZ"/>
        </w:rPr>
      </w:pPr>
    </w:p>
    <w:p w:rsidR="00EF3FD5" w:rsidRPr="009A1166" w:rsidRDefault="00EF3FD5" w:rsidP="00EF3FD5">
      <w:pPr>
        <w:widowControl w:val="0"/>
        <w:tabs>
          <w:tab w:val="left" w:pos="1106"/>
        </w:tabs>
        <w:spacing w:before="64" w:after="0" w:line="240" w:lineRule="auto"/>
        <w:ind w:left="-165" w:right="576"/>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1.</w:t>
      </w:r>
      <w:r w:rsidRPr="00AC0F69">
        <w:rPr>
          <w:rFonts w:ascii="Times New Roman" w:eastAsia="Calibri" w:hAnsi="Times New Roman" w:cs="Times New Roman"/>
          <w:b/>
          <w:sz w:val="24"/>
          <w:szCs w:val="24"/>
          <w:lang w:val="kk-KZ"/>
        </w:rPr>
        <w:t>ТЖБнәтижелерінталдаубілімалушылардыңмынадайбілім деңгейінкөрсетті:</w:t>
      </w:r>
    </w:p>
    <w:p w:rsidR="00EF3FD5" w:rsidRPr="00EC6216" w:rsidRDefault="00EF3FD5" w:rsidP="00EF3FD5">
      <w:pPr>
        <w:widowControl w:val="0"/>
        <w:tabs>
          <w:tab w:val="left" w:pos="1106"/>
        </w:tabs>
        <w:spacing w:before="147" w:after="0"/>
        <w:ind w:right="1160"/>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Тжб-1:</w:t>
      </w:r>
    </w:p>
    <w:p w:rsidR="00EF3FD5" w:rsidRPr="00B30EBF" w:rsidRDefault="00EF3FD5" w:rsidP="00EF3FD5">
      <w:pPr>
        <w:widowControl w:val="0"/>
        <w:spacing w:after="0" w:line="240" w:lineRule="auto"/>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Төмен: 0-39</w:t>
      </w:r>
      <w:r w:rsidRPr="00B30EBF">
        <w:rPr>
          <w:rFonts w:ascii="Times New Roman" w:eastAsia="Times New Roman" w:hAnsi="Times New Roman" w:cs="Times New Roman"/>
          <w:b/>
          <w:sz w:val="24"/>
          <w:szCs w:val="24"/>
          <w:lang w:val="kk-KZ"/>
        </w:rPr>
        <w:t>%</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B30EBF">
        <w:rPr>
          <w:rFonts w:ascii="Times New Roman" w:hAnsi="Times New Roman" w:cs="Times New Roman"/>
          <w:sz w:val="24"/>
          <w:szCs w:val="24"/>
          <w:shd w:val="clear" w:color="auto" w:fill="FFFFFF"/>
          <w:lang w:val="kk-KZ"/>
        </w:rPr>
        <w:t>АҒАЖАН АҚЖАРҚЫН</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ТОЖИБОЙ НҰРДӘУЛЕТ, УСЕНБАЕВ ЕРСҰЛТАН, ДҮЙСЕБАЙ ИМАНҒАЛИ, САРСЕНБАЙ МҰХТАРХАН, АБУ ЖАНБОЛАТ, АБИЛХАН АЙДАНА, АМОНОВА МАРЖАН, КЕЛЕСБЕК ЖАНСАЯ, ҚАНАТБЕКҰЛЫ БАҚДАУЛЕТ, АМЗЕБАТЫР РАХМАНБЕРДІ, ШИНТАН НҰРАЙ, КОЙШИБЕК ЛАУРА, ТОЛЕГЕНОВ АЛМАС, КЕНЖЕХАН АЙША, КӨШКЕНБЕК ӘДІЛЕТ, Курбан Мейірбек, ТАГАЙБЕК МӨЛДІР, ТАГАЙБЕК ДИНАРА</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proofErr w:type="spellStart"/>
      <w:r w:rsidRPr="00AC0F69">
        <w:rPr>
          <w:rFonts w:ascii="Times New Roman" w:eastAsia="Times New Roman" w:hAnsi="Times New Roman" w:cs="Times New Roman"/>
          <w:b/>
          <w:sz w:val="24"/>
          <w:szCs w:val="24"/>
        </w:rPr>
        <w:t>жоғары</w:t>
      </w:r>
      <w:proofErr w:type="spellEnd"/>
      <w:r w:rsidRPr="00AC0F69">
        <w:rPr>
          <w:rFonts w:ascii="Times New Roman" w:eastAsia="Times New Roman" w:hAnsi="Times New Roman" w:cs="Times New Roman"/>
          <w:b/>
          <w:sz w:val="24"/>
          <w:szCs w:val="24"/>
        </w:rPr>
        <w:t xml:space="preserve"> (В):85-100%;</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rPr>
        <w:t>АХМЕТ АҚЕРКЕ, ТУРАПБАЙ НҰРАЙЛЫМ</w:t>
      </w:r>
    </w:p>
    <w:p w:rsidR="00EF3FD5" w:rsidRPr="00EC6216" w:rsidRDefault="00EF3FD5" w:rsidP="00EF3FD5">
      <w:pPr>
        <w:widowControl w:val="0"/>
        <w:spacing w:after="0" w:line="240" w:lineRule="auto"/>
        <w:rPr>
          <w:rFonts w:ascii="Times New Roman" w:eastAsia="Times New Roman" w:hAnsi="Times New Roman" w:cs="Times New Roman"/>
          <w:b/>
          <w:sz w:val="24"/>
          <w:szCs w:val="24"/>
          <w:lang w:val="kk-KZ"/>
        </w:rPr>
      </w:pPr>
      <w:r w:rsidRPr="00EC6216">
        <w:rPr>
          <w:rFonts w:ascii="Times New Roman" w:eastAsia="Times New Roman" w:hAnsi="Times New Roman" w:cs="Times New Roman"/>
          <w:b/>
          <w:sz w:val="24"/>
          <w:szCs w:val="24"/>
          <w:lang w:val="kk-KZ"/>
        </w:rPr>
        <w:t>Тжб-2:</w:t>
      </w:r>
    </w:p>
    <w:p w:rsidR="00EF3FD5" w:rsidRPr="00EC6216" w:rsidRDefault="00EF3FD5" w:rsidP="00EF3FD5">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Төмен:</w:t>
      </w:r>
      <w:r w:rsidRPr="00EC6216">
        <w:rPr>
          <w:rFonts w:ascii="Times New Roman" w:eastAsia="Times New Roman" w:hAnsi="Times New Roman" w:cs="Times New Roman"/>
          <w:b/>
          <w:sz w:val="24"/>
          <w:szCs w:val="24"/>
          <w:lang w:val="kk-KZ"/>
        </w:rPr>
        <w:t>0-39</w:t>
      </w:r>
      <w:r w:rsidRPr="00AC0F69">
        <w:rPr>
          <w:rFonts w:ascii="Times New Roman" w:eastAsia="Times New Roman" w:hAnsi="Times New Roman" w:cs="Times New Roman"/>
          <w:b/>
          <w:sz w:val="24"/>
          <w:szCs w:val="24"/>
          <w:lang w:val="kk-KZ"/>
        </w:rPr>
        <w:t>%</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EC6216">
        <w:rPr>
          <w:rFonts w:ascii="Times New Roman" w:hAnsi="Times New Roman" w:cs="Times New Roman"/>
          <w:sz w:val="24"/>
          <w:szCs w:val="24"/>
          <w:shd w:val="clear" w:color="auto" w:fill="FFFFFF"/>
          <w:lang w:val="kk-KZ"/>
        </w:rPr>
        <w:t>АҒАЖАН АҚЖАРҚЫН</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 xml:space="preserve">ТОЖИБОЙ НҰРДӘУЛЕТ, УСЕНБАЕВ ЕРСҰЛТАН, ДҮЙСЕБАЙ ИМАНҒАЛИ, САРСЕНБАЙ МҰХТАРХАН, АБУ ЖАНБОЛАТ, АБИЛХАН АЙДАНА, ҚАНАТБЕКҰЛЫ БАҚДАУЛЕТ, АМЗЕБАТЫР РАХМАНБЕРДІ, ШИНТАН НҰРАЙ, КОЙШИБЕК ЛАУРА, ТОЛЕГЕНОВ АЛМАС, КЕНЖЕХАН АЙША, КӨШКЕНБЕК </w:t>
      </w:r>
      <w:r w:rsidRPr="00AC0F69">
        <w:rPr>
          <w:rFonts w:ascii="Times New Roman" w:hAnsi="Times New Roman" w:cs="Times New Roman"/>
          <w:sz w:val="24"/>
          <w:szCs w:val="24"/>
          <w:shd w:val="clear" w:color="auto" w:fill="FFFFFF"/>
          <w:lang w:val="kk-KZ"/>
        </w:rPr>
        <w:lastRenderedPageBreak/>
        <w:t>ӘДІЛЕТ, Курбан Мейірбек, ТАГАЙБЕК МӨЛДІР, ТАГАЙБЕК ДИНАРА</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proofErr w:type="spellStart"/>
      <w:r w:rsidRPr="00AC0F69">
        <w:rPr>
          <w:rFonts w:ascii="Times New Roman" w:eastAsia="Times New Roman" w:hAnsi="Times New Roman" w:cs="Times New Roman"/>
          <w:b/>
          <w:sz w:val="24"/>
          <w:szCs w:val="24"/>
        </w:rPr>
        <w:t>жоғары</w:t>
      </w:r>
      <w:proofErr w:type="spellEnd"/>
      <w:r w:rsidRPr="00AC0F69">
        <w:rPr>
          <w:rFonts w:ascii="Times New Roman" w:eastAsia="Times New Roman" w:hAnsi="Times New Roman" w:cs="Times New Roman"/>
          <w:b/>
          <w:sz w:val="24"/>
          <w:szCs w:val="24"/>
        </w:rPr>
        <w:t xml:space="preserve"> (В):85-100%;</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rPr>
        <w:t>АХМЕТ АҚЕРКЕ, АМОНОВА МАРЖАН, КЕЛЕСБЕК ЖАНСАЯ, ТУРАПБАЙ НҰРАЙЛЫМ</w:t>
      </w:r>
    </w:p>
    <w:p w:rsidR="00EF3FD5" w:rsidRPr="00EC6216" w:rsidRDefault="00EF3FD5" w:rsidP="00EF3FD5">
      <w:pPr>
        <w:widowControl w:val="0"/>
        <w:spacing w:before="10" w:after="0" w:line="240" w:lineRule="auto"/>
        <w:rPr>
          <w:rFonts w:ascii="Times New Roman" w:hAnsi="Times New Roman" w:cs="Times New Roman"/>
          <w:b/>
          <w:sz w:val="24"/>
          <w:szCs w:val="24"/>
          <w:shd w:val="clear" w:color="auto" w:fill="FFFFFF"/>
          <w:lang w:val="kk-KZ"/>
        </w:rPr>
      </w:pPr>
      <w:r w:rsidRPr="00EC6216">
        <w:rPr>
          <w:rFonts w:ascii="Times New Roman" w:hAnsi="Times New Roman" w:cs="Times New Roman"/>
          <w:b/>
          <w:sz w:val="24"/>
          <w:szCs w:val="24"/>
          <w:shd w:val="clear" w:color="auto" w:fill="FFFFFF"/>
          <w:lang w:val="kk-KZ"/>
        </w:rPr>
        <w:t>Тжб-3</w:t>
      </w:r>
    </w:p>
    <w:p w:rsidR="00EF3FD5" w:rsidRPr="00EC6216" w:rsidRDefault="00EF3FD5" w:rsidP="00EF3FD5">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Төмен:</w:t>
      </w:r>
      <w:r w:rsidRPr="00EC6216">
        <w:rPr>
          <w:rFonts w:ascii="Times New Roman" w:eastAsia="Times New Roman" w:hAnsi="Times New Roman" w:cs="Times New Roman"/>
          <w:b/>
          <w:sz w:val="24"/>
          <w:szCs w:val="24"/>
          <w:lang w:val="kk-KZ"/>
        </w:rPr>
        <w:t>0-39</w:t>
      </w:r>
      <w:r w:rsidRPr="00AC0F69">
        <w:rPr>
          <w:rFonts w:ascii="Times New Roman" w:eastAsia="Times New Roman" w:hAnsi="Times New Roman" w:cs="Times New Roman"/>
          <w:b/>
          <w:sz w:val="24"/>
          <w:szCs w:val="24"/>
          <w:lang w:val="kk-KZ"/>
        </w:rPr>
        <w:t>%</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rPr>
        <w:t>АҒАЖАН АҚЖАРҚЫН</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ТОЖИБОЙ НҰРДӘУЛЕТ, УСЕНБАЕВ ЕРСҰЛТАН, ДҮЙСЕБАЙ ИМАНҒАЛИ, САРСЕНБАЙ МҰХТАРХАН, АБУ ЖАНБОЛАТ, АБИЛХАН АЙДАНА, ҚАНАТБЕКҰЛЫ БАҚДАУЛЕТ, АМЗЕБАТЫР РАХМАНБЕРДІ, ШИНТАН НҰРАЙ, КОЙШИБЕК ЛАУРА, ТОЛЕГЕНОВ АЛМАС, КЕНЖЕХАН АЙША, Курбан Мейірбек, ТАГАЙБЕК МӨЛДІР, ТАГАЙБЕК ДИНАРА</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r w:rsidRPr="00AC0F69">
        <w:rPr>
          <w:rFonts w:ascii="Times New Roman" w:eastAsia="Times New Roman" w:hAnsi="Times New Roman" w:cs="Times New Roman"/>
          <w:b/>
          <w:sz w:val="24"/>
          <w:szCs w:val="24"/>
          <w:lang w:val="kk-KZ"/>
        </w:rPr>
        <w:t>жоғары (В):85-100%;</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АХМЕТ АҚЕРКЕ, АМОНОВА МАРЖАН, КЕЛЕСБЕК ЖАНСАЯ, ТУРАПБАЙ НҰРАЙЛЫМ, КӨШКЕНБЕК ӘДІЛЕТ</w:t>
      </w:r>
    </w:p>
    <w:p w:rsidR="00EF3FD5" w:rsidRPr="00EC6216" w:rsidRDefault="00EF3FD5" w:rsidP="00EF3FD5">
      <w:pPr>
        <w:widowControl w:val="0"/>
        <w:spacing w:before="10" w:after="0" w:line="240" w:lineRule="auto"/>
        <w:rPr>
          <w:rFonts w:ascii="Times New Roman" w:hAnsi="Times New Roman" w:cs="Times New Roman"/>
          <w:b/>
          <w:sz w:val="24"/>
          <w:szCs w:val="24"/>
          <w:shd w:val="clear" w:color="auto" w:fill="FFFFFF"/>
          <w:lang w:val="kk-KZ"/>
        </w:rPr>
      </w:pPr>
      <w:r w:rsidRPr="00EC6216">
        <w:rPr>
          <w:rFonts w:ascii="Times New Roman" w:hAnsi="Times New Roman" w:cs="Times New Roman"/>
          <w:b/>
          <w:sz w:val="24"/>
          <w:szCs w:val="24"/>
          <w:shd w:val="clear" w:color="auto" w:fill="FFFFFF"/>
          <w:lang w:val="kk-KZ"/>
        </w:rPr>
        <w:t>Тжб-4</w:t>
      </w:r>
    </w:p>
    <w:p w:rsidR="00EF3FD5" w:rsidRPr="00AC0F69" w:rsidRDefault="00EF3FD5" w:rsidP="00EF3FD5">
      <w:pPr>
        <w:widowControl w:val="0"/>
        <w:spacing w:after="0" w:line="240" w:lineRule="auto"/>
        <w:rPr>
          <w:rFonts w:ascii="Times New Roman" w:eastAsia="Times New Roman" w:hAnsi="Times New Roman" w:cs="Times New Roman"/>
          <w:sz w:val="24"/>
          <w:szCs w:val="24"/>
          <w:lang w:val="kk-KZ"/>
        </w:rPr>
      </w:pPr>
      <w:r w:rsidRPr="00EC6216">
        <w:rPr>
          <w:rFonts w:ascii="Times New Roman" w:eastAsia="Times New Roman" w:hAnsi="Times New Roman" w:cs="Times New Roman"/>
          <w:b/>
          <w:sz w:val="24"/>
          <w:szCs w:val="24"/>
          <w:lang w:val="kk-KZ"/>
        </w:rPr>
        <w:t>Төмен:0-39</w:t>
      </w:r>
      <w:r w:rsidRPr="00AC0F69">
        <w:rPr>
          <w:rFonts w:ascii="Times New Roman" w:eastAsia="Times New Roman" w:hAnsi="Times New Roman" w:cs="Times New Roman"/>
          <w:b/>
          <w:sz w:val="24"/>
          <w:szCs w:val="24"/>
          <w:lang w:val="kk-KZ"/>
        </w:rPr>
        <w:t>%</w:t>
      </w:r>
    </w:p>
    <w:p w:rsidR="00EF3FD5" w:rsidRPr="00AC0F69" w:rsidRDefault="00EF3FD5" w:rsidP="00EF3FD5">
      <w:pPr>
        <w:widowControl w:val="0"/>
        <w:spacing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АҒАЖАН АҚЖАРҚЫН</w:t>
      </w:r>
    </w:p>
    <w:p w:rsidR="00EF3FD5" w:rsidRPr="00AC0F69" w:rsidRDefault="00EF3FD5" w:rsidP="00EF3FD5">
      <w:pPr>
        <w:widowControl w:val="0"/>
        <w:spacing w:after="0" w:line="240" w:lineRule="auto"/>
        <w:rPr>
          <w:rFonts w:ascii="Times New Roman" w:eastAsia="Times New Roman" w:hAnsi="Times New Roman" w:cs="Times New Roman"/>
          <w:b/>
          <w:sz w:val="24"/>
          <w:szCs w:val="24"/>
          <w:lang w:val="kk-KZ"/>
        </w:rPr>
      </w:pPr>
      <w:r w:rsidRPr="00AC0F69">
        <w:rPr>
          <w:rFonts w:ascii="Times New Roman" w:eastAsia="Times New Roman" w:hAnsi="Times New Roman" w:cs="Times New Roman"/>
          <w:b/>
          <w:sz w:val="24"/>
          <w:szCs w:val="24"/>
          <w:lang w:val="kk-KZ"/>
        </w:rPr>
        <w:t>орта (С):40-84%;</w:t>
      </w:r>
    </w:p>
    <w:p w:rsidR="00EF3FD5" w:rsidRPr="00AC0F69" w:rsidRDefault="00EF3FD5" w:rsidP="00EF3FD5">
      <w:pPr>
        <w:widowControl w:val="0"/>
        <w:spacing w:before="10" w:after="0" w:line="240" w:lineRule="auto"/>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ТОЖИБОЙ НҰРДӘУЛЕТ, УСЕНБАЕВ ЕРСҰЛТАН, ДҮЙСЕБАЙ ИМАНҒАЛИ, САРСЕНБАЙ МҰХТАРХАН, АБУ ЖАНБОЛАТ, АБИЛХАН АЙДАНА, ҚАНАТБЕКҰЛЫ БАҚДАУЛЕТ, АМЗЕБАТЫР РАХМАНБЕРДІ, ШИНТАН НҰРАЙ, КОЙШИБЕК ЛАУРА, ТОЛЕГЕНОВ АЛМАС, КЕНЖЕХАН АЙША, Курбан Мейірбек, ТАГАЙБЕК МӨЛДІР, ТАГАЙБЕК ДИНАРА</w:t>
      </w:r>
    </w:p>
    <w:p w:rsidR="00EF3FD5" w:rsidRPr="00AC0F69" w:rsidRDefault="00EF3FD5" w:rsidP="00EF3FD5">
      <w:pPr>
        <w:widowControl w:val="0"/>
        <w:spacing w:after="0" w:line="240" w:lineRule="auto"/>
        <w:rPr>
          <w:rFonts w:ascii="Times New Roman" w:hAnsi="Times New Roman" w:cs="Times New Roman"/>
          <w:b/>
          <w:sz w:val="24"/>
          <w:szCs w:val="24"/>
          <w:shd w:val="clear" w:color="auto" w:fill="FFFFFF"/>
          <w:lang w:val="kk-KZ"/>
        </w:rPr>
      </w:pPr>
      <w:r w:rsidRPr="00AC0F69">
        <w:rPr>
          <w:rFonts w:ascii="Times New Roman" w:eastAsia="Times New Roman" w:hAnsi="Times New Roman" w:cs="Times New Roman"/>
          <w:b/>
          <w:sz w:val="24"/>
          <w:szCs w:val="24"/>
          <w:lang w:val="kk-KZ"/>
        </w:rPr>
        <w:t>жоғары (В):85-100%;</w:t>
      </w:r>
    </w:p>
    <w:p w:rsidR="00EF3FD5" w:rsidRPr="00AC0F69" w:rsidRDefault="00EF3FD5" w:rsidP="00EF3FD5">
      <w:pPr>
        <w:widowControl w:val="0"/>
        <w:tabs>
          <w:tab w:val="left" w:pos="1096"/>
          <w:tab w:val="left" w:pos="9737"/>
        </w:tabs>
        <w:spacing w:before="49" w:after="0"/>
        <w:ind w:left="-165" w:right="108"/>
        <w:rPr>
          <w:rFonts w:ascii="Times New Roman" w:hAnsi="Times New Roman" w:cs="Times New Roman"/>
          <w:sz w:val="24"/>
          <w:szCs w:val="24"/>
          <w:shd w:val="clear" w:color="auto" w:fill="FFFFFF"/>
          <w:lang w:val="kk-KZ"/>
        </w:rPr>
      </w:pPr>
      <w:r w:rsidRPr="00AC0F69">
        <w:rPr>
          <w:rFonts w:ascii="Times New Roman" w:hAnsi="Times New Roman" w:cs="Times New Roman"/>
          <w:sz w:val="24"/>
          <w:szCs w:val="24"/>
          <w:shd w:val="clear" w:color="auto" w:fill="FFFFFF"/>
          <w:lang w:val="kk-KZ"/>
        </w:rPr>
        <w:t>АХМЕТ АҚЕРКЕ, АМОНОВА МАРЖАН, КЕЛЕСБЕК ЖАНСАЯ, ТУРАПБАЙ НҰРАЙЛЫМ, КӨШКЕНБЕК ӘДІЛЕТ</w:t>
      </w:r>
    </w:p>
    <w:p w:rsidR="00EF3FD5" w:rsidRPr="00AC0F69" w:rsidRDefault="00EF3FD5" w:rsidP="00EF3FD5">
      <w:pPr>
        <w:widowControl w:val="0"/>
        <w:tabs>
          <w:tab w:val="left" w:pos="1106"/>
        </w:tabs>
        <w:spacing w:after="0" w:line="240" w:lineRule="auto"/>
        <w:ind w:left="-165" w:right="576"/>
        <w:rPr>
          <w:rFonts w:ascii="Times New Roman" w:eastAsia="Calibri" w:hAnsi="Times New Roman" w:cs="Times New Roman"/>
          <w:sz w:val="24"/>
          <w:szCs w:val="24"/>
          <w:lang w:val="kk-KZ"/>
        </w:rPr>
      </w:pPr>
      <w:r>
        <w:rPr>
          <w:rFonts w:ascii="Times New Roman" w:hAnsi="Times New Roman" w:cs="Times New Roman"/>
          <w:noProof/>
          <w:sz w:val="24"/>
          <w:szCs w:val="24"/>
          <w:lang w:val="en-US"/>
        </w:rPr>
        <mc:AlternateContent>
          <mc:Choice Requires="wpg">
            <w:drawing>
              <wp:anchor distT="0" distB="0" distL="114300" distR="114300" simplePos="0" relativeHeight="251663360" behindDoc="1" locked="0" layoutInCell="1" allowOverlap="1">
                <wp:simplePos x="0" y="0"/>
                <wp:positionH relativeFrom="page">
                  <wp:posOffset>5614035</wp:posOffset>
                </wp:positionH>
                <wp:positionV relativeFrom="paragraph">
                  <wp:posOffset>-939800</wp:posOffset>
                </wp:positionV>
                <wp:extent cx="1270" cy="92075"/>
                <wp:effectExtent l="0" t="0" r="17780" b="22225"/>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0" y="0"/>
                          <a:chExt cx="2" cy="145"/>
                        </a:xfrm>
                      </wpg:grpSpPr>
                      <wps:wsp>
                        <wps:cNvPr id="42" name="Freeform 63"/>
                        <wps:cNvSpPr>
                          <a:spLocks/>
                        </wps:cNvSpPr>
                        <wps:spPr bwMode="auto">
                          <a:xfrm>
                            <a:off x="0" y="0"/>
                            <a:ext cx="2" cy="145"/>
                          </a:xfrm>
                          <a:custGeom>
                            <a:avLst/>
                            <a:gdLst>
                              <a:gd name="T0" fmla="+- 0 -1480 -1480"/>
                              <a:gd name="T1" fmla="*/ -1480 h 145"/>
                              <a:gd name="T2" fmla="+- 0 -1335 -1480"/>
                              <a:gd name="T3" fmla="*/ -1335 h 145"/>
                            </a:gdLst>
                            <a:ahLst/>
                            <a:cxnLst>
                              <a:cxn ang="0">
                                <a:pos x="0" y="T1"/>
                              </a:cxn>
                              <a:cxn ang="0">
                                <a:pos x="0" y="T3"/>
                              </a:cxn>
                            </a:cxnLst>
                            <a:rect l="0" t="0" r="r" b="b"/>
                            <a:pathLst>
                              <a:path h="145">
                                <a:moveTo>
                                  <a:pt x="0" y="0"/>
                                </a:moveTo>
                                <a:lnTo>
                                  <a:pt x="0" y="145"/>
                                </a:lnTo>
                              </a:path>
                            </a:pathLst>
                          </a:cu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EEE0B" id="Группа 41" o:spid="_x0000_s1026" style="position:absolute;margin-left:442.05pt;margin-top:-74pt;width:.1pt;height:7.25pt;z-index:-251653120;mso-position-horizontal-relative:page"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">
                <v:shape id="Freeform 63" o:spid="_x0000_s1027" style="position:absolute;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ERMEA&#10;AADbAAAADwAAAGRycy9kb3ducmV2LnhtbESP0YrCMBRE3wX/IVzBN00VUalGqS5iYZ/s+gF3m2ta&#10;bG5Kk9X692ZhYR+HmTnDbPe9bcSDOl87VjCbJiCIS6drNgquX6fJGoQPyBobx6TgRR72u+Fgi6l2&#10;T77QowhGRAj7FBVUIbSplL6syKKfupY4ejfXWQxRdkbqDp8Rbhs5T5KltFhzXKiwpWNF5b34sQoO&#10;1+/s/JFbK7N2kWer3vj1p1FqPOqzDYhAffgP/7VzrWAxh98v8QfI3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ORETBAAAA2wAAAA8AAAAAAAAAAAAAAAAAmAIAAGRycy9kb3du&#10;cmV2LnhtbFBLBQYAAAAABAAEAPUAAACGAwAAAAA=&#10;" path="m,l,145e" filled="f">
                  <v:path arrowok="t" o:connecttype="custom" o:connectlocs="0,-1480;0,-1335" o:connectangles="0,0"/>
                </v:shape>
                <w10:wrap anchorx="page"/>
              </v:group>
            </w:pict>
          </mc:Fallback>
        </mc:AlternateContent>
      </w:r>
      <w:r>
        <w:rPr>
          <w:rFonts w:ascii="Times New Roman" w:hAnsi="Times New Roman" w:cs="Times New Roman"/>
          <w:noProof/>
          <w:sz w:val="24"/>
          <w:szCs w:val="24"/>
          <w:lang w:val="en-US"/>
        </w:rPr>
        <mc:AlternateContent>
          <mc:Choice Requires="wpg">
            <w:drawing>
              <wp:anchor distT="0" distB="0" distL="114300" distR="114300" simplePos="0" relativeHeight="251664384" behindDoc="1" locked="0" layoutInCell="1" allowOverlap="1">
                <wp:simplePos x="0" y="0"/>
                <wp:positionH relativeFrom="page">
                  <wp:posOffset>6373495</wp:posOffset>
                </wp:positionH>
                <wp:positionV relativeFrom="paragraph">
                  <wp:posOffset>-939800</wp:posOffset>
                </wp:positionV>
                <wp:extent cx="1270" cy="92075"/>
                <wp:effectExtent l="0" t="0" r="17780" b="22225"/>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
                          <a:chOff x="0" y="0"/>
                          <a:chExt cx="2" cy="145"/>
                        </a:xfrm>
                      </wpg:grpSpPr>
                      <wps:wsp>
                        <wps:cNvPr id="44" name="Freeform 65"/>
                        <wps:cNvSpPr>
                          <a:spLocks/>
                        </wps:cNvSpPr>
                        <wps:spPr bwMode="auto">
                          <a:xfrm>
                            <a:off x="0" y="0"/>
                            <a:ext cx="2" cy="145"/>
                          </a:xfrm>
                          <a:custGeom>
                            <a:avLst/>
                            <a:gdLst>
                              <a:gd name="T0" fmla="+- 0 -1480 -1480"/>
                              <a:gd name="T1" fmla="*/ -1480 h 145"/>
                              <a:gd name="T2" fmla="+- 0 -1335 -1480"/>
                              <a:gd name="T3" fmla="*/ -1335 h 145"/>
                            </a:gdLst>
                            <a:ahLst/>
                            <a:cxnLst>
                              <a:cxn ang="0">
                                <a:pos x="0" y="T1"/>
                              </a:cxn>
                              <a:cxn ang="0">
                                <a:pos x="0" y="T3"/>
                              </a:cxn>
                            </a:cxnLst>
                            <a:rect l="0" t="0" r="r" b="b"/>
                            <a:pathLst>
                              <a:path h="145">
                                <a:moveTo>
                                  <a:pt x="0" y="0"/>
                                </a:moveTo>
                                <a:lnTo>
                                  <a:pt x="0" y="145"/>
                                </a:lnTo>
                              </a:path>
                            </a:pathLst>
                          </a:cu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DE1BB" id="Группа 43" o:spid="_x0000_s1026" style="position:absolute;margin-left:501.85pt;margin-top:-74pt;width:.1pt;height:7.25pt;z-index:-251652096;mso-position-horizontal-relative:page" coordsize="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">
                <v:shape id="Freeform 65" o:spid="_x0000_s1027" style="position:absolute;width:2;height:145;visibility:visible;mso-wrap-style:square;v-text-anchor:top" coordsize="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5q8MA&#10;AADbAAAADwAAAGRycy9kb3ducmV2LnhtbESPwWrDMBBE74X8g9hAbo2cYlrjRDFOS6ihpzr5gI21&#10;kU2slbFUx/37qlDocZiZN8yumG0vJhp951jBZp2AIG6c7tgoOJ+OjxkIH5A19o5JwTd5KPaLhx3m&#10;2t35k6Y6GBEh7HNU0IYw5FL6piWLfu0G4uhd3WgxRDkaqUe8R7jt5VOSPEuLHceFFgd6bam51V9W&#10;weF8Kd/fKmtlOaRV+TIbn30YpVbLudyCCDSH//Bfu9IK0hR+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t5q8MAAADbAAAADwAAAAAAAAAAAAAAAACYAgAAZHJzL2Rv&#10;d25yZXYueG1sUEsFBgAAAAAEAAQA9QAAAIgDAAAAAA==&#10;" path="m,l,145e" filled="f">
                  <v:path arrowok="t" o:connecttype="custom" o:connectlocs="0,-1480;0,-1335" o:connectangles="0,0"/>
                </v:shape>
                <w10:wrap anchorx="page"/>
              </v:group>
            </w:pict>
          </mc:Fallback>
        </mc:AlternateContent>
      </w:r>
      <w:r>
        <w:rPr>
          <w:rFonts w:ascii="Times New Roman" w:eastAsia="Calibri" w:hAnsi="Times New Roman" w:cs="Times New Roman"/>
          <w:sz w:val="24"/>
          <w:szCs w:val="24"/>
          <w:lang w:val="kk-KZ"/>
        </w:rPr>
        <w:t>2</w:t>
      </w:r>
      <w:r w:rsidRPr="00AC0F69">
        <w:rPr>
          <w:rFonts w:ascii="Times New Roman" w:eastAsia="Calibri" w:hAnsi="Times New Roman" w:cs="Times New Roman"/>
          <w:b/>
          <w:sz w:val="24"/>
          <w:szCs w:val="24"/>
          <w:lang w:val="kk-KZ"/>
        </w:rPr>
        <w:t>.ТЖБ нәтижелерінде білім алушылартапсырмаларды орындау барысында туындаған қиындықтар тізбесі:</w:t>
      </w:r>
    </w:p>
    <w:p w:rsidR="00EF3FD5" w:rsidRPr="00AC0F69" w:rsidRDefault="00EF3FD5" w:rsidP="00EF3FD5">
      <w:pPr>
        <w:widowControl w:val="0"/>
        <w:tabs>
          <w:tab w:val="left" w:pos="1106"/>
        </w:tabs>
        <w:spacing w:after="0" w:line="240" w:lineRule="auto"/>
        <w:ind w:left="-165" w:right="576"/>
        <w:rPr>
          <w:rFonts w:ascii="Times New Roman" w:eastAsia="Times New Roman" w:hAnsi="Times New Roman" w:cs="Times New Roman"/>
          <w:sz w:val="24"/>
          <w:szCs w:val="24"/>
          <w:lang w:val="kk-KZ"/>
        </w:rPr>
      </w:pPr>
      <w:r w:rsidRPr="00AC0F69">
        <w:rPr>
          <w:rFonts w:ascii="Times New Roman" w:eastAsia="Calibri" w:hAnsi="Times New Roman" w:cs="Times New Roman"/>
          <w:sz w:val="24"/>
          <w:szCs w:val="24"/>
          <w:lang w:val="kk-KZ"/>
        </w:rPr>
        <w:t>Әскери-өнеркәсіп кешендерінің Қазақстанға тигізген зардаптарына талдау жасауда кемшіліктер жіберді</w:t>
      </w:r>
    </w:p>
    <w:p w:rsidR="00EF3FD5" w:rsidRPr="00AC0F69" w:rsidRDefault="00EF3FD5" w:rsidP="00EF3FD5">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3</w:t>
      </w:r>
      <w:r w:rsidRPr="00AC0F69">
        <w:rPr>
          <w:rFonts w:ascii="Times New Roman" w:eastAsia="Calibri" w:hAnsi="Times New Roman" w:cs="Times New Roman"/>
          <w:sz w:val="24"/>
          <w:szCs w:val="24"/>
          <w:lang w:val="kk-KZ"/>
        </w:rPr>
        <w:t xml:space="preserve">. </w:t>
      </w:r>
      <w:r w:rsidRPr="00AC0F69">
        <w:rPr>
          <w:rFonts w:ascii="Times New Roman" w:eastAsia="Calibri" w:hAnsi="Times New Roman" w:cs="Times New Roman"/>
          <w:b/>
          <w:sz w:val="24"/>
          <w:szCs w:val="24"/>
          <w:lang w:val="kk-KZ"/>
        </w:rPr>
        <w:t>Тапсырмаларды орындау барысында білім алушыларда туындаған қиындықтардың себептері:</w:t>
      </w:r>
      <w:r w:rsidRPr="00AC0F69">
        <w:rPr>
          <w:rFonts w:ascii="Times New Roman" w:eastAsia="Times New Roman" w:hAnsi="Times New Roman" w:cs="Times New Roman"/>
          <w:sz w:val="24"/>
          <w:szCs w:val="24"/>
          <w:lang w:val="kk-KZ" w:eastAsia="ru-RU"/>
        </w:rPr>
        <w:t>Жоғарыда  көрсетілген сұрақтарды кеңінен түсіндіріп, білім алушылардың білімдеріндегі олқылықтарды жою және білімін толықтыру</w:t>
      </w:r>
    </w:p>
    <w:p w:rsidR="00EF3FD5" w:rsidRPr="00AC0F69" w:rsidRDefault="00EF3FD5" w:rsidP="00EF3FD5">
      <w:pPr>
        <w:spacing w:after="0" w:line="240" w:lineRule="auto"/>
        <w:rPr>
          <w:rFonts w:ascii="Times New Roman" w:eastAsia="Times New Roman" w:hAnsi="Times New Roman" w:cs="Times New Roman"/>
          <w:sz w:val="24"/>
          <w:szCs w:val="24"/>
          <w:lang w:val="kk-KZ" w:eastAsia="ru-RU"/>
        </w:rPr>
      </w:pPr>
      <w:r w:rsidRPr="00AC0F69">
        <w:rPr>
          <w:rFonts w:ascii="Times New Roman" w:eastAsia="Times New Roman" w:hAnsi="Times New Roman" w:cs="Times New Roman"/>
          <w:sz w:val="24"/>
          <w:szCs w:val="24"/>
          <w:lang w:val="kk-KZ" w:eastAsia="ru-RU"/>
        </w:rPr>
        <w:t>жөніндегі іс-шаралар жоспарына енгізу</w:t>
      </w:r>
    </w:p>
    <w:p w:rsidR="00EF3FD5" w:rsidRPr="00AC0F69" w:rsidRDefault="00EF3FD5" w:rsidP="00EF3FD5">
      <w:pPr>
        <w:widowControl w:val="0"/>
        <w:tabs>
          <w:tab w:val="left" w:pos="1096"/>
          <w:tab w:val="left" w:pos="9737"/>
        </w:tabs>
        <w:spacing w:before="49" w:after="0"/>
        <w:ind w:left="-165" w:right="108"/>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4</w:t>
      </w:r>
      <w:r w:rsidRPr="00EC6216">
        <w:rPr>
          <w:rFonts w:ascii="Times New Roman" w:eastAsia="Calibri" w:hAnsi="Times New Roman" w:cs="Times New Roman"/>
          <w:b/>
          <w:sz w:val="24"/>
          <w:szCs w:val="24"/>
          <w:lang w:val="kk-KZ"/>
        </w:rPr>
        <w:t>.ТЖБ нәтижелерін талдау қорытындысы бойынша  жоспарланған жұмыс</w:t>
      </w:r>
      <w:r w:rsidRPr="00AC0F69">
        <w:rPr>
          <w:rFonts w:ascii="Times New Roman" w:eastAsia="Calibri" w:hAnsi="Times New Roman" w:cs="Times New Roman"/>
          <w:sz w:val="24"/>
          <w:szCs w:val="24"/>
          <w:lang w:val="kk-KZ"/>
        </w:rPr>
        <w:t xml:space="preserve">  : қосымша тапсырмалар берілді.</w:t>
      </w:r>
    </w:p>
    <w:p w:rsidR="00EF3FD5" w:rsidRPr="009A1166" w:rsidRDefault="00EF3FD5" w:rsidP="00EF3FD5">
      <w:pPr>
        <w:widowControl w:val="0"/>
        <w:tabs>
          <w:tab w:val="left" w:pos="3731"/>
        </w:tabs>
        <w:spacing w:before="115" w:after="0" w:line="360" w:lineRule="auto"/>
        <w:ind w:right="2723"/>
        <w:rPr>
          <w:rFonts w:ascii="Times New Roman" w:eastAsia="Times New Roman" w:hAnsi="Times New Roman" w:cs="Times New Roman"/>
          <w:b/>
          <w:sz w:val="24"/>
          <w:szCs w:val="24"/>
          <w:lang w:val="kk-KZ"/>
        </w:rPr>
      </w:pPr>
      <w:r w:rsidRPr="009A1166">
        <w:rPr>
          <w:rFonts w:ascii="Times New Roman" w:eastAsia="Times New Roman" w:hAnsi="Times New Roman" w:cs="Times New Roman"/>
          <w:b/>
          <w:sz w:val="24"/>
          <w:szCs w:val="24"/>
          <w:lang w:val="kk-KZ"/>
        </w:rPr>
        <w:t>Пән мұғалімі :     Б.Салманов</w:t>
      </w:r>
    </w:p>
    <w:p w:rsidR="00EF3FD5" w:rsidRPr="00AC0F69" w:rsidRDefault="00EF3FD5" w:rsidP="00EF3FD5">
      <w:pPr>
        <w:rPr>
          <w:rFonts w:ascii="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rPr>
          <w:rFonts w:ascii="Times New Roman" w:hAnsi="Times New Roman" w:cs="Times New Roman"/>
          <w:sz w:val="24"/>
          <w:szCs w:val="24"/>
        </w:rPr>
      </w:pPr>
    </w:p>
    <w:p w:rsidR="00EF3FD5" w:rsidRPr="00AC0F69" w:rsidRDefault="00EF3FD5" w:rsidP="00EF3FD5">
      <w:pPr>
        <w:rPr>
          <w:rFonts w:ascii="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widowControl w:val="0"/>
        <w:spacing w:before="5" w:after="0" w:line="240" w:lineRule="auto"/>
        <w:rPr>
          <w:rFonts w:ascii="Times New Roman" w:eastAsia="Times New Roman" w:hAnsi="Times New Roman" w:cs="Times New Roman"/>
          <w:sz w:val="24"/>
          <w:szCs w:val="24"/>
          <w:lang w:val="kk-KZ"/>
        </w:rPr>
      </w:pPr>
    </w:p>
    <w:p w:rsidR="00EF3FD5" w:rsidRPr="00AC0F69" w:rsidRDefault="00EF3FD5" w:rsidP="00EF3FD5">
      <w:pPr>
        <w:rPr>
          <w:rFonts w:ascii="Times New Roman" w:hAnsi="Times New Roman" w:cs="Times New Roman"/>
          <w:sz w:val="24"/>
          <w:szCs w:val="24"/>
        </w:rPr>
      </w:pPr>
    </w:p>
    <w:p w:rsidR="00AA2548" w:rsidRDefault="00AA2548">
      <w:bookmarkStart w:id="0" w:name="_GoBack"/>
      <w:bookmarkEnd w:id="0"/>
    </w:p>
    <w:sectPr w:rsidR="00AA2548" w:rsidSect="000B2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43"/>
    <w:rsid w:val="00955443"/>
    <w:rsid w:val="00AA2548"/>
    <w:rsid w:val="00E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F611D-C5C9-4781-9AEE-AA0AFA72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D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EF3FD5"/>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11122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2024-11-24T14:48:00Z</dcterms:created>
  <dcterms:modified xsi:type="dcterms:W3CDTF">2024-11-24T14:48:00Z</dcterms:modified>
</cp:coreProperties>
</file>